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Title</w:t>
      </w:r>
    </w:p>
    <w:p w:rsidR="00000000" w:rsidDel="00000000" w:rsidP="00000000" w:rsidRDefault="00000000" w:rsidRPr="00000000" w14:paraId="00000002">
      <w:pPr>
        <w:rPr/>
      </w:pPr>
      <w:r w:rsidDel="00000000" w:rsidR="00000000" w:rsidRPr="00000000">
        <w:rPr>
          <w:rtl w:val="0"/>
        </w:rPr>
        <w:t xml:space="preserve">Isolate and analysis of Marine Microorganisms by Single-cell Amplified Genomics and Metagenomic techniques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wb62gpwwgpj7" w:id="1"/>
      <w:bookmarkEnd w:id="1"/>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tl w:val="0"/>
        </w:rPr>
        <w:t xml:space="preserve">With the world’s oceans covering roughly 70% of the earth surface; its impact on the global carbon cycle, climate change, and acid-base biochemistry remains crucial to our understand of the natural world. Considering 90% of the ocean’s biomass comprise of marine microorganisms; their impact on global systems remain largely understudied. Marine microorganisms are critical in the energy cycle and are the foundation for marine life. However, studying these microorganisms remains challenging with a small fraction being culturable for in situ experimentation. Alternative study methods include obtaining genomes via metagenomics studies and Single-cell Amplified Genomes. Both of these methods have advantages and drawbacks with marine metagenomes being highly complex to analyse and SAGs suffering from both low coverage and bias. This study aims to explore both approaches and provide improvements to aid analysis.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Old Abstract </w:t>
      </w:r>
    </w:p>
    <w:p w:rsidR="00000000" w:rsidDel="00000000" w:rsidP="00000000" w:rsidRDefault="00000000" w:rsidRPr="00000000" w14:paraId="00000008">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70% of the oceans biomass </w:t>
      </w:r>
      <w:hyperlink r:id="rId6">
        <w:r w:rsidDel="00000000" w:rsidR="00000000" w:rsidRPr="00000000">
          <w:rPr>
            <w:b w:val="0"/>
            <w:color w:val="000000"/>
            <w:u w:val="none"/>
            <w:rtl w:val="0"/>
          </w:rPr>
          <w:t xml:space="preserve">(Bar-On, Phillips, and Milo 2018)</w:t>
        </w:r>
      </w:hyperlink>
      <w:r w:rsidDel="00000000" w:rsidR="00000000" w:rsidRPr="00000000">
        <w:rPr>
          <w:rtl w:val="0"/>
        </w:rPr>
        <w:t xml:space="preserve">.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et al.,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5qxr54ulq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CHAPTER 1 - Marine Metagenomics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_j5qxr54ulqvd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CHAPTER 1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pPr>
          <w:hyperlink w:anchor="_egqbfwmnkgla">
            <w:r w:rsidDel="00000000" w:rsidR="00000000" w:rsidRPr="00000000">
              <w:rPr>
                <w:rtl w:val="0"/>
              </w:rPr>
              <w:t xml:space="preserve">3.2.2.1 SPAdes Assembly</w:t>
            </w:r>
          </w:hyperlink>
          <w:r w:rsidDel="00000000" w:rsidR="00000000" w:rsidRPr="00000000">
            <w:rPr>
              <w:rtl w:val="0"/>
            </w:rPr>
            <w:tab/>
          </w:r>
          <w:r w:rsidDel="00000000" w:rsidR="00000000" w:rsidRPr="00000000">
            <w:fldChar w:fldCharType="begin"/>
            <w:instrText xml:space="preserve"> PAGEREF _egqbfwmnkgla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pPr>
          <w:hyperlink w:anchor="_6kgrwfyx0kl4">
            <w:r w:rsidDel="00000000" w:rsidR="00000000" w:rsidRPr="00000000">
              <w:rPr>
                <w:rtl w:val="0"/>
              </w:rPr>
              <w:t xml:space="preserve">3.2.2.2 Genomic analysis</w:t>
            </w:r>
          </w:hyperlink>
          <w:r w:rsidDel="00000000" w:rsidR="00000000" w:rsidRPr="00000000">
            <w:rPr>
              <w:rtl w:val="0"/>
            </w:rPr>
            <w:tab/>
          </w:r>
          <w:r w:rsidDel="00000000" w:rsidR="00000000" w:rsidRPr="00000000">
            <w:fldChar w:fldCharType="begin"/>
            <w:instrText xml:space="preserve"> PAGEREF _6kgrwfyx0kl4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pPr>
          <w:hyperlink w:anchor="_1jvmwquo2rtu">
            <w:r w:rsidDel="00000000" w:rsidR="00000000" w:rsidRPr="00000000">
              <w:rPr>
                <w:b w:val="1"/>
                <w:rtl w:val="0"/>
              </w:rPr>
              <w:t xml:space="preserve">4.1 Chapter 3 - SAG viral signatures</w:t>
            </w:r>
          </w:hyperlink>
          <w:r w:rsidDel="00000000" w:rsidR="00000000" w:rsidRPr="00000000">
            <w:rPr>
              <w:b w:val="1"/>
              <w:rtl w:val="0"/>
            </w:rPr>
            <w:tab/>
          </w:r>
          <w:r w:rsidDel="00000000" w:rsidR="00000000" w:rsidRPr="00000000">
            <w:fldChar w:fldCharType="begin"/>
            <w:instrText xml:space="preserve"> PAGEREF _1jvmwquo2rtu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CHAPTER 4 - SAGS and Variable region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200" w:line="240" w:lineRule="auto"/>
            <w:ind w:left="0" w:firstLine="0"/>
            <w:rPr/>
          </w:pPr>
          <w:hyperlink w:anchor="_9nkxfng6fpxt">
            <w:r w:rsidDel="00000000" w:rsidR="00000000" w:rsidRPr="00000000">
              <w:rPr>
                <w:b w:val="1"/>
                <w:rtl w:val="0"/>
              </w:rPr>
              <w:t xml:space="preserve">THESIS BIBLIOGRAPHY</w:t>
            </w:r>
          </w:hyperlink>
          <w:r w:rsidDel="00000000" w:rsidR="00000000" w:rsidRPr="00000000">
            <w:rPr>
              <w:b w:val="1"/>
              <w:rtl w:val="0"/>
            </w:rPr>
            <w:tab/>
          </w:r>
          <w:r w:rsidDel="00000000" w:rsidR="00000000" w:rsidRPr="00000000">
            <w:fldChar w:fldCharType="begin"/>
            <w:instrText xml:space="preserve"> PAGEREF _9nkxfng6fpxt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after="80" w:before="200" w:line="240" w:lineRule="auto"/>
            <w:ind w:left="0" w:firstLine="0"/>
            <w:rPr/>
          </w:pPr>
          <w:hyperlink w:anchor="_37g53aiefuml">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_37g53aiefuml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t7jk6rojtx31" w:id="2"/>
      <w:bookmarkEnd w:id="2"/>
      <w:r w:rsidDel="00000000" w:rsidR="00000000" w:rsidRPr="00000000">
        <w:rPr>
          <w:rtl w:val="0"/>
        </w:rPr>
        <w:t xml:space="preserve">1.0 </w:t>
      </w:r>
      <w:r w:rsidDel="00000000" w:rsidR="00000000" w:rsidRPr="00000000">
        <w:rPr>
          <w:rtl w:val="0"/>
        </w:rPr>
        <w:t xml:space="preserve">Introduction/Background</w:t>
      </w:r>
    </w:p>
    <w:p w:rsidR="00000000" w:rsidDel="00000000" w:rsidP="00000000" w:rsidRDefault="00000000" w:rsidRPr="00000000" w14:paraId="00000034">
      <w:pPr>
        <w:pStyle w:val="Heading2"/>
        <w:rPr/>
      </w:pPr>
      <w:bookmarkStart w:colFirst="0" w:colLast="0" w:name="_trksp175l43v" w:id="3"/>
      <w:bookmarkEnd w:id="3"/>
      <w:r w:rsidDel="00000000" w:rsidR="00000000" w:rsidRPr="00000000">
        <w:rPr>
          <w:rtl w:val="0"/>
        </w:rPr>
        <w:t xml:space="preserve">1.1 What are marine microorganisms</w:t>
      </w:r>
    </w:p>
    <w:p w:rsidR="00000000" w:rsidDel="00000000" w:rsidP="00000000" w:rsidRDefault="00000000" w:rsidRPr="00000000" w14:paraId="0000003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36">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3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38">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39">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3A">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3B">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3C">
      <w:pPr>
        <w:numPr>
          <w:ilvl w:val="2"/>
          <w:numId w:val="10"/>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3D">
      <w:pPr>
        <w:numPr>
          <w:ilvl w:val="3"/>
          <w:numId w:val="10"/>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3E">
      <w:pPr>
        <w:numPr>
          <w:ilvl w:val="2"/>
          <w:numId w:val="10"/>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3F">
      <w:pPr>
        <w:numPr>
          <w:ilvl w:val="3"/>
          <w:numId w:val="10"/>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40">
      <w:pPr>
        <w:numPr>
          <w:ilvl w:val="2"/>
          <w:numId w:val="10"/>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41">
      <w:pPr>
        <w:numPr>
          <w:ilvl w:val="3"/>
          <w:numId w:val="10"/>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42">
      <w:pPr>
        <w:numPr>
          <w:ilvl w:val="3"/>
          <w:numId w:val="10"/>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43">
      <w:pPr>
        <w:spacing w:line="259" w:lineRule="auto"/>
        <w:rPr/>
      </w:pPr>
      <w:r w:rsidDel="00000000" w:rsidR="00000000" w:rsidRPr="00000000">
        <w:rPr>
          <w:rtl w:val="0"/>
        </w:rPr>
      </w:r>
    </w:p>
    <w:p w:rsidR="00000000" w:rsidDel="00000000" w:rsidP="00000000" w:rsidRDefault="00000000" w:rsidRPr="00000000" w14:paraId="00000044">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45">
      <w:pPr>
        <w:spacing w:line="259" w:lineRule="auto"/>
        <w:rPr/>
      </w:pPr>
      <w:r w:rsidDel="00000000" w:rsidR="00000000" w:rsidRPr="00000000">
        <w:rPr>
          <w:rtl w:val="0"/>
        </w:rPr>
      </w:r>
    </w:p>
    <w:p w:rsidR="00000000" w:rsidDel="00000000" w:rsidP="00000000" w:rsidRDefault="00000000" w:rsidRPr="00000000" w14:paraId="00000046">
      <w:pPr>
        <w:spacing w:line="259" w:lineRule="auto"/>
        <w:rPr/>
      </w:pPr>
      <w:r w:rsidDel="00000000" w:rsidR="00000000" w:rsidRPr="00000000">
        <w:rPr>
          <w:rtl w:val="0"/>
        </w:rPr>
      </w:r>
    </w:p>
    <w:p w:rsidR="00000000" w:rsidDel="00000000" w:rsidP="00000000" w:rsidRDefault="00000000" w:rsidRPr="00000000" w14:paraId="00000047">
      <w:pPr>
        <w:spacing w:line="259" w:lineRule="auto"/>
        <w:rPr/>
      </w:pPr>
      <w:r w:rsidDel="00000000" w:rsidR="00000000" w:rsidRPr="00000000">
        <w:rPr>
          <w:rtl w:val="0"/>
        </w:rPr>
      </w:r>
    </w:p>
    <w:p w:rsidR="00000000" w:rsidDel="00000000" w:rsidP="00000000" w:rsidRDefault="00000000" w:rsidRPr="00000000" w14:paraId="00000048">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49">
      <w:pPr>
        <w:spacing w:line="259" w:lineRule="auto"/>
        <w:rPr/>
      </w:pPr>
      <w:r w:rsidDel="00000000" w:rsidR="00000000" w:rsidRPr="00000000">
        <w:rPr>
          <w:rtl w:val="0"/>
        </w:rPr>
      </w:r>
    </w:p>
    <w:p w:rsidR="00000000" w:rsidDel="00000000" w:rsidP="00000000" w:rsidRDefault="00000000" w:rsidRPr="00000000" w14:paraId="0000004A">
      <w:pPr>
        <w:pStyle w:val="Heading2"/>
        <w:spacing w:line="259" w:lineRule="auto"/>
        <w:rPr/>
      </w:pPr>
      <w:bookmarkStart w:colFirst="0" w:colLast="0" w:name="_g4ttn5d76tkn" w:id="4"/>
      <w:bookmarkEnd w:id="4"/>
      <w:r w:rsidDel="00000000" w:rsidR="00000000" w:rsidRPr="00000000">
        <w:rPr>
          <w:rtl w:val="0"/>
        </w:rPr>
        <w:t xml:space="preserve">1.2 Where do they exist in the oceans</w:t>
      </w:r>
    </w:p>
    <w:p w:rsidR="00000000" w:rsidDel="00000000" w:rsidP="00000000" w:rsidRDefault="00000000" w:rsidRPr="00000000" w14:paraId="0000004B">
      <w:pPr>
        <w:numPr>
          <w:ilvl w:val="0"/>
          <w:numId w:val="10"/>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4C">
      <w:pPr>
        <w:numPr>
          <w:ilvl w:val="1"/>
          <w:numId w:val="10"/>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4D">
      <w:pPr>
        <w:numPr>
          <w:ilvl w:val="1"/>
          <w:numId w:val="10"/>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4F">
      <w:pPr>
        <w:numPr>
          <w:ilvl w:val="0"/>
          <w:numId w:val="10"/>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50">
      <w:pPr>
        <w:numPr>
          <w:ilvl w:val="1"/>
          <w:numId w:val="10"/>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z4qmi1v2jwjr" w:id="5"/>
      <w:bookmarkEnd w:id="5"/>
      <w:r w:rsidDel="00000000" w:rsidR="00000000" w:rsidRPr="00000000">
        <w:rPr>
          <w:rtl w:val="0"/>
        </w:rPr>
        <w:t xml:space="preserve">1.3 What population dynamics exist</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5A">
      <w:pPr>
        <w:pStyle w:val="Heading2"/>
        <w:spacing w:line="259" w:lineRule="auto"/>
        <w:ind w:left="0" w:firstLine="0"/>
        <w:rPr/>
      </w:pPr>
      <w:bookmarkStart w:colFirst="0" w:colLast="0" w:name="_dnd46qp91dy2" w:id="6"/>
      <w:bookmarkEnd w:id="6"/>
      <w:r w:rsidDel="00000000" w:rsidR="00000000" w:rsidRPr="00000000">
        <w:rPr>
          <w:rtl w:val="0"/>
        </w:rPr>
        <w:t xml:space="preserve">1.3 Why are they important to study</w:t>
      </w:r>
    </w:p>
    <w:p w:rsidR="00000000" w:rsidDel="00000000" w:rsidP="00000000" w:rsidRDefault="00000000" w:rsidRPr="00000000" w14:paraId="0000005B">
      <w:pPr>
        <w:numPr>
          <w:ilvl w:val="0"/>
          <w:numId w:val="10"/>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5C">
      <w:pPr>
        <w:numPr>
          <w:ilvl w:val="0"/>
          <w:numId w:val="10"/>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5D">
      <w:pPr>
        <w:numPr>
          <w:ilvl w:val="1"/>
          <w:numId w:val="10"/>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5E">
      <w:pPr>
        <w:pStyle w:val="Heading2"/>
        <w:spacing w:line="259" w:lineRule="auto"/>
        <w:ind w:left="0" w:firstLine="0"/>
        <w:rPr/>
      </w:pPr>
      <w:bookmarkStart w:colFirst="0" w:colLast="0" w:name="_8b9ap94hogse" w:id="7"/>
      <w:bookmarkEnd w:id="7"/>
      <w:r w:rsidDel="00000000" w:rsidR="00000000" w:rsidRPr="00000000">
        <w:rPr>
          <w:rtl w:val="0"/>
        </w:rPr>
        <w:t xml:space="preserve">1.4 What remains to be studied</w:t>
      </w:r>
    </w:p>
    <w:p w:rsidR="00000000" w:rsidDel="00000000" w:rsidP="00000000" w:rsidRDefault="00000000" w:rsidRPr="00000000" w14:paraId="0000005F">
      <w:pPr>
        <w:numPr>
          <w:ilvl w:val="0"/>
          <w:numId w:val="10"/>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60">
      <w:pPr>
        <w:numPr>
          <w:ilvl w:val="0"/>
          <w:numId w:val="10"/>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61">
      <w:pPr>
        <w:numPr>
          <w:ilvl w:val="0"/>
          <w:numId w:val="10"/>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62">
      <w:pPr>
        <w:spacing w:line="259" w:lineRule="auto"/>
        <w:ind w:left="0" w:firstLine="0"/>
        <w:rPr/>
      </w:pPr>
      <w:r w:rsidDel="00000000" w:rsidR="00000000" w:rsidRPr="00000000">
        <w:rPr>
          <w:rtl w:val="0"/>
        </w:rPr>
      </w:r>
    </w:p>
    <w:p w:rsidR="00000000" w:rsidDel="00000000" w:rsidP="00000000" w:rsidRDefault="00000000" w:rsidRPr="00000000" w14:paraId="00000063">
      <w:pPr>
        <w:pStyle w:val="Heading2"/>
        <w:spacing w:line="259" w:lineRule="auto"/>
        <w:ind w:left="0" w:firstLine="0"/>
        <w:rPr/>
      </w:pPr>
      <w:bookmarkStart w:colFirst="0" w:colLast="0" w:name="_mj9zotvqqvn" w:id="8"/>
      <w:bookmarkEnd w:id="8"/>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64">
      <w:pPr>
        <w:pStyle w:val="Heading3"/>
        <w:rPr/>
      </w:pPr>
      <w:bookmarkStart w:colFirst="0" w:colLast="0" w:name="_d96j47qw6h1b" w:id="9"/>
      <w:bookmarkEnd w:id="9"/>
      <w:r w:rsidDel="00000000" w:rsidR="00000000" w:rsidRPr="00000000">
        <w:rPr>
          <w:rtl w:val="0"/>
        </w:rPr>
        <w:t xml:space="preserve">1.5.1 SAGs and what are they</w:t>
      </w:r>
    </w:p>
    <w:p w:rsidR="00000000" w:rsidDel="00000000" w:rsidP="00000000" w:rsidRDefault="00000000" w:rsidRPr="00000000" w14:paraId="00000065">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66">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67">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6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69">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6A">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6B">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6C">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7">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6D">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6E">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6F">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70">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71">
      <w:pPr>
        <w:keepNext w:val="0"/>
        <w:keepLines w:val="0"/>
        <w:widowControl w:val="1"/>
        <w:numPr>
          <w:ilvl w:val="2"/>
          <w:numId w:val="1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7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73">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74">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75">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7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77">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78">
      <w:pPr>
        <w:pStyle w:val="Heading3"/>
        <w:rPr/>
      </w:pPr>
      <w:bookmarkStart w:colFirst="0" w:colLast="0" w:name="_mr3e7jxmma3z" w:id="10"/>
      <w:bookmarkEnd w:id="10"/>
      <w:r w:rsidDel="00000000" w:rsidR="00000000" w:rsidRPr="00000000">
        <w:rPr>
          <w:rtl w:val="0"/>
        </w:rPr>
        <w:t xml:space="preserve">1.5.2 Marine Metagenomics</w:t>
      </w:r>
    </w:p>
    <w:p w:rsidR="00000000" w:rsidDel="00000000" w:rsidP="00000000" w:rsidRDefault="00000000" w:rsidRPr="00000000" w14:paraId="0000007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7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7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7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7D">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7E">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7F">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80">
      <w:pPr>
        <w:numPr>
          <w:ilvl w:val="0"/>
          <w:numId w:val="10"/>
        </w:numPr>
        <w:ind w:left="720" w:hanging="360"/>
      </w:pPr>
      <w:r w:rsidDel="00000000" w:rsidR="00000000" w:rsidRPr="00000000">
        <w:rPr>
          <w:rtl w:val="0"/>
        </w:rPr>
        <w:t xml:space="preserve">What are marine metagenomes</w:t>
      </w:r>
    </w:p>
    <w:p w:rsidR="00000000" w:rsidDel="00000000" w:rsidP="00000000" w:rsidRDefault="00000000" w:rsidRPr="00000000" w14:paraId="00000081">
      <w:pPr>
        <w:numPr>
          <w:ilvl w:val="1"/>
          <w:numId w:val="10"/>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82">
      <w:pPr>
        <w:numPr>
          <w:ilvl w:val="1"/>
          <w:numId w:val="10"/>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83">
      <w:pPr>
        <w:numPr>
          <w:ilvl w:val="1"/>
          <w:numId w:val="10"/>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84">
      <w:pPr>
        <w:numPr>
          <w:ilvl w:val="1"/>
          <w:numId w:val="10"/>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85">
      <w:pPr>
        <w:numPr>
          <w:ilvl w:val="1"/>
          <w:numId w:val="10"/>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86">
      <w:pPr>
        <w:numPr>
          <w:ilvl w:val="1"/>
          <w:numId w:val="10"/>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87">
      <w:pPr>
        <w:numPr>
          <w:ilvl w:val="0"/>
          <w:numId w:val="10"/>
        </w:numPr>
        <w:ind w:left="720" w:hanging="360"/>
      </w:pPr>
      <w:r w:rsidDel="00000000" w:rsidR="00000000" w:rsidRPr="00000000">
        <w:rPr>
          <w:rtl w:val="0"/>
        </w:rPr>
        <w:t xml:space="preserve">Disadvantages of it</w:t>
      </w:r>
    </w:p>
    <w:p w:rsidR="00000000" w:rsidDel="00000000" w:rsidP="00000000" w:rsidRDefault="00000000" w:rsidRPr="00000000" w14:paraId="00000088">
      <w:pPr>
        <w:numPr>
          <w:ilvl w:val="1"/>
          <w:numId w:val="10"/>
        </w:numPr>
        <w:ind w:left="1440" w:hanging="360"/>
      </w:pPr>
      <w:r w:rsidDel="00000000" w:rsidR="00000000" w:rsidRPr="00000000">
        <w:rPr>
          <w:rtl w:val="0"/>
        </w:rPr>
        <w:t xml:space="preserve">Tend to by highly fragmented</w:t>
      </w:r>
    </w:p>
    <w:p w:rsidR="00000000" w:rsidDel="00000000" w:rsidP="00000000" w:rsidRDefault="00000000" w:rsidRPr="00000000" w14:paraId="00000089">
      <w:pPr>
        <w:numPr>
          <w:ilvl w:val="1"/>
          <w:numId w:val="10"/>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8A">
      <w:pPr>
        <w:numPr>
          <w:ilvl w:val="1"/>
          <w:numId w:val="10"/>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8B">
      <w:pPr>
        <w:numPr>
          <w:ilvl w:val="1"/>
          <w:numId w:val="10"/>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8C">
      <w:pPr>
        <w:numPr>
          <w:ilvl w:val="1"/>
          <w:numId w:val="10"/>
        </w:numPr>
        <w:ind w:left="1440" w:hanging="360"/>
      </w:pPr>
      <w:r w:rsidDel="00000000" w:rsidR="00000000" w:rsidRPr="00000000">
        <w:rPr>
          <w:rtl w:val="0"/>
        </w:rPr>
        <w:t xml:space="preserve">Captures env DNA</w:t>
      </w:r>
    </w:p>
    <w:p w:rsidR="00000000" w:rsidDel="00000000" w:rsidP="00000000" w:rsidRDefault="00000000" w:rsidRPr="00000000" w14:paraId="0000008D">
      <w:pPr>
        <w:numPr>
          <w:ilvl w:val="1"/>
          <w:numId w:val="10"/>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8E">
      <w:pPr>
        <w:numPr>
          <w:ilvl w:val="1"/>
          <w:numId w:val="10"/>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8F">
      <w:pPr>
        <w:numPr>
          <w:ilvl w:val="1"/>
          <w:numId w:val="10"/>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90">
      <w:pPr>
        <w:numPr>
          <w:ilvl w:val="0"/>
          <w:numId w:val="10"/>
        </w:numPr>
        <w:ind w:left="720" w:hanging="360"/>
      </w:pPr>
      <w:r w:rsidDel="00000000" w:rsidR="00000000" w:rsidRPr="00000000">
        <w:rPr>
          <w:rtl w:val="0"/>
        </w:rPr>
        <w:t xml:space="preserve">Link between SAGS and metagenomics</w:t>
      </w:r>
    </w:p>
    <w:p w:rsidR="00000000" w:rsidDel="00000000" w:rsidP="00000000" w:rsidRDefault="00000000" w:rsidRPr="00000000" w14:paraId="00000091">
      <w:pPr>
        <w:numPr>
          <w:ilvl w:val="1"/>
          <w:numId w:val="10"/>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92">
      <w:pPr>
        <w:numPr>
          <w:ilvl w:val="1"/>
          <w:numId w:val="10"/>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93">
      <w:pPr>
        <w:numPr>
          <w:ilvl w:val="0"/>
          <w:numId w:val="10"/>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94">
      <w:pPr>
        <w:numPr>
          <w:ilvl w:val="1"/>
          <w:numId w:val="10"/>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95">
      <w:pPr>
        <w:numPr>
          <w:ilvl w:val="0"/>
          <w:numId w:val="10"/>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96">
      <w:pPr>
        <w:numPr>
          <w:ilvl w:val="1"/>
          <w:numId w:val="10"/>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97">
      <w:pPr>
        <w:numPr>
          <w:ilvl w:val="1"/>
          <w:numId w:val="10"/>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98">
      <w:pPr>
        <w:numPr>
          <w:ilvl w:val="1"/>
          <w:numId w:val="10"/>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99">
      <w:pPr>
        <w:numPr>
          <w:ilvl w:val="2"/>
          <w:numId w:val="10"/>
        </w:numPr>
        <w:ind w:left="2160" w:hanging="360"/>
      </w:pPr>
      <w:r w:rsidDel="00000000" w:rsidR="00000000" w:rsidRPr="00000000">
        <w:rPr>
          <w:rtl w:val="0"/>
        </w:rPr>
        <w:t xml:space="preserve">Unable to culture ~90% of organisms</w:t>
      </w:r>
    </w:p>
    <w:p w:rsidR="00000000" w:rsidDel="00000000" w:rsidP="00000000" w:rsidRDefault="00000000" w:rsidRPr="00000000" w14:paraId="0000009A">
      <w:pPr>
        <w:numPr>
          <w:ilvl w:val="0"/>
          <w:numId w:val="10"/>
        </w:numPr>
        <w:ind w:left="720" w:hanging="360"/>
      </w:pPr>
      <w:r w:rsidDel="00000000" w:rsidR="00000000" w:rsidRPr="00000000">
        <w:rPr>
          <w:rtl w:val="0"/>
        </w:rPr>
        <w:t xml:space="preserve">What is it</w:t>
      </w:r>
    </w:p>
    <w:p w:rsidR="00000000" w:rsidDel="00000000" w:rsidP="00000000" w:rsidRDefault="00000000" w:rsidRPr="00000000" w14:paraId="0000009B">
      <w:pPr>
        <w:numPr>
          <w:ilvl w:val="0"/>
          <w:numId w:val="10"/>
        </w:numPr>
        <w:ind w:left="720" w:hanging="360"/>
      </w:pPr>
      <w:r w:rsidDel="00000000" w:rsidR="00000000" w:rsidRPr="00000000">
        <w:rPr>
          <w:rtl w:val="0"/>
        </w:rPr>
        <w:t xml:space="preserve">Where is it</w:t>
      </w:r>
    </w:p>
    <w:p w:rsidR="00000000" w:rsidDel="00000000" w:rsidP="00000000" w:rsidRDefault="00000000" w:rsidRPr="00000000" w14:paraId="0000009C">
      <w:pPr>
        <w:numPr>
          <w:ilvl w:val="0"/>
          <w:numId w:val="10"/>
        </w:numPr>
        <w:ind w:left="720" w:hanging="360"/>
      </w:pPr>
      <w:r w:rsidDel="00000000" w:rsidR="00000000" w:rsidRPr="00000000">
        <w:rPr>
          <w:rtl w:val="0"/>
        </w:rPr>
        <w:t xml:space="preserve">Why are we using it</w:t>
      </w:r>
    </w:p>
    <w:p w:rsidR="00000000" w:rsidDel="00000000" w:rsidP="00000000" w:rsidRDefault="00000000" w:rsidRPr="00000000" w14:paraId="0000009D">
      <w:pPr>
        <w:numPr>
          <w:ilvl w:val="0"/>
          <w:numId w:val="10"/>
        </w:numPr>
        <w:ind w:left="720" w:hanging="360"/>
      </w:pPr>
      <w:r w:rsidDel="00000000" w:rsidR="00000000" w:rsidRPr="00000000">
        <w:rPr>
          <w:rtl w:val="0"/>
        </w:rPr>
        <w:t xml:space="preserve">Is this representational?</w:t>
      </w:r>
    </w:p>
    <w:p w:rsidR="00000000" w:rsidDel="00000000" w:rsidP="00000000" w:rsidRDefault="00000000" w:rsidRPr="00000000" w14:paraId="0000009E">
      <w:pPr>
        <w:numPr>
          <w:ilvl w:val="0"/>
          <w:numId w:val="10"/>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wa2rrlfnpxkf" w:id="11"/>
      <w:bookmarkEnd w:id="11"/>
      <w:r w:rsidDel="00000000" w:rsidR="00000000" w:rsidRPr="00000000">
        <w:rPr>
          <w:rtl w:val="0"/>
        </w:rPr>
        <w:t xml:space="preserve">X.XX How do we assess genome completeness </w:t>
      </w:r>
    </w:p>
    <w:p w:rsidR="00000000" w:rsidDel="00000000" w:rsidP="00000000" w:rsidRDefault="00000000" w:rsidRPr="00000000" w14:paraId="000000A2">
      <w:pPr>
        <w:pStyle w:val="Heading1"/>
        <w:rPr/>
      </w:pPr>
      <w:bookmarkStart w:colFirst="0" w:colLast="0" w:name="_jx8mci9l3zx2" w:id="12"/>
      <w:bookmarkEnd w:id="12"/>
      <w:r w:rsidDel="00000000" w:rsidR="00000000" w:rsidRPr="00000000">
        <w:rPr>
          <w:rtl w:val="0"/>
        </w:rPr>
        <w:t xml:space="preserve">X.XX Chapter 1 Background</w:t>
      </w:r>
    </w:p>
    <w:p w:rsidR="00000000" w:rsidDel="00000000" w:rsidP="00000000" w:rsidRDefault="00000000" w:rsidRPr="00000000" w14:paraId="000000A3">
      <w:pPr>
        <w:pStyle w:val="Heading2"/>
        <w:rPr/>
      </w:pPr>
      <w:bookmarkStart w:colFirst="0" w:colLast="0" w:name="_lrt9lbkkwuf6" w:id="13"/>
      <w:bookmarkEnd w:id="13"/>
      <w:r w:rsidDel="00000000" w:rsidR="00000000" w:rsidRPr="00000000">
        <w:rPr>
          <w:rtl w:val="0"/>
        </w:rPr>
        <w:t xml:space="preserve">X.XX Where do the marine metagenomes come from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A6">
      <w:pPr>
        <w:spacing w:line="259" w:lineRule="auto"/>
        <w:rPr/>
      </w:pPr>
      <w:r w:rsidDel="00000000" w:rsidR="00000000" w:rsidRPr="00000000">
        <w:rPr>
          <w:rtl w:val="0"/>
        </w:rPr>
      </w:r>
    </w:p>
    <w:p w:rsidR="00000000" w:rsidDel="00000000" w:rsidP="00000000" w:rsidRDefault="00000000" w:rsidRPr="00000000" w14:paraId="000000A7">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A8">
      <w:pPr>
        <w:spacing w:line="259" w:lineRule="auto"/>
        <w:rPr/>
      </w:pPr>
      <w:r w:rsidDel="00000000" w:rsidR="00000000" w:rsidRPr="00000000">
        <w:rPr>
          <w:rtl w:val="0"/>
        </w:rPr>
      </w:r>
    </w:p>
    <w:p w:rsidR="00000000" w:rsidDel="00000000" w:rsidP="00000000" w:rsidRDefault="00000000" w:rsidRPr="00000000" w14:paraId="000000A9">
      <w:pPr>
        <w:pStyle w:val="Heading2"/>
        <w:spacing w:line="259" w:lineRule="auto"/>
        <w:rPr/>
      </w:pPr>
      <w:bookmarkStart w:colFirst="0" w:colLast="0" w:name="_zij4dd752wqe" w:id="14"/>
      <w:bookmarkEnd w:id="14"/>
      <w:r w:rsidDel="00000000" w:rsidR="00000000" w:rsidRPr="00000000">
        <w:rPr>
          <w:rtl w:val="0"/>
        </w:rPr>
        <w:t xml:space="preserve">X.XX Why is it important to obtain metagenomes</w:t>
      </w:r>
    </w:p>
    <w:p w:rsidR="00000000" w:rsidDel="00000000" w:rsidP="00000000" w:rsidRDefault="00000000" w:rsidRPr="00000000" w14:paraId="000000AA">
      <w:pPr>
        <w:pStyle w:val="Heading2"/>
        <w:spacing w:line="259" w:lineRule="auto"/>
        <w:rPr/>
      </w:pPr>
      <w:bookmarkStart w:colFirst="0" w:colLast="0" w:name="_jorwyrw0z1je" w:id="15"/>
      <w:bookmarkEnd w:id="15"/>
      <w:r w:rsidDel="00000000" w:rsidR="00000000" w:rsidRPr="00000000">
        <w:rPr>
          <w:rtl w:val="0"/>
        </w:rPr>
        <w:t xml:space="preserve">X.XX How do we obtain MAGs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rPr/>
      </w:pPr>
      <w:bookmarkStart w:colFirst="0" w:colLast="0" w:name="_9mie4hnz1reo" w:id="16"/>
      <w:bookmarkEnd w:id="16"/>
      <w:r w:rsidDel="00000000" w:rsidR="00000000" w:rsidRPr="00000000">
        <w:rPr>
          <w:rtl w:val="0"/>
        </w:rPr>
        <w:t xml:space="preserve">X.XX CHAPTER 1 METHOD</w:t>
      </w:r>
    </w:p>
    <w:p w:rsidR="00000000" w:rsidDel="00000000" w:rsidP="00000000" w:rsidRDefault="00000000" w:rsidRPr="00000000" w14:paraId="000000AD">
      <w:pPr>
        <w:pStyle w:val="Heading2"/>
        <w:rPr/>
      </w:pPr>
      <w:bookmarkStart w:colFirst="0" w:colLast="0" w:name="_v905q0tr030i" w:id="17"/>
      <w:bookmarkEnd w:id="17"/>
      <w:r w:rsidDel="00000000" w:rsidR="00000000" w:rsidRPr="00000000">
        <w:rPr>
          <w:rtl w:val="0"/>
        </w:rPr>
        <w:t xml:space="preserve">X.XX How were the reads obtained</w:t>
      </w:r>
    </w:p>
    <w:p w:rsidR="00000000" w:rsidDel="00000000" w:rsidP="00000000" w:rsidRDefault="00000000" w:rsidRPr="00000000" w14:paraId="000000AE">
      <w:pPr>
        <w:rPr/>
      </w:pPr>
      <w:r w:rsidDel="00000000" w:rsidR="00000000" w:rsidRPr="00000000">
        <w:rPr>
          <w:rtl w:val="0"/>
        </w:rPr>
        <w:t xml:space="preserve">Raw metagenomic 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Metagenomic samples were filtered for larger eukaryotic organisms. The viral and cellular fractions were separated in a similar fraction. Only the cellular fraction was analysed within this report. Cellular samples were sequenced with Nextera DNA library preparation kits on the illumina platform.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31qvavv9wuvi" w:id="18"/>
      <w:bookmarkEnd w:id="18"/>
      <w:r w:rsidDel="00000000" w:rsidR="00000000" w:rsidRPr="00000000">
        <w:rPr>
          <w:rtl w:val="0"/>
        </w:rPr>
        <w:t xml:space="preserve">X.XX Read preprocessing and assembly</w:t>
      </w:r>
    </w:p>
    <w:p w:rsidR="00000000" w:rsidDel="00000000" w:rsidP="00000000" w:rsidRDefault="00000000" w:rsidRPr="00000000" w14:paraId="000000B2">
      <w:pPr>
        <w:rPr/>
      </w:pPr>
      <w:r w:rsidDel="00000000" w:rsidR="00000000" w:rsidRPr="00000000">
        <w:rPr>
          <w:rtl w:val="0"/>
        </w:rPr>
        <w:t xml:space="preserve">Resulting reads were checked for quality using an inhouse quality control script, with the exception of read normalisation. (</w:t>
      </w:r>
      <w:hyperlink r:id="rId8">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After quality control, reads are assembled using a multitude of assembliers, chiefly SPAdes </w:t>
      </w:r>
      <w:hyperlink r:id="rId9">
        <w:r w:rsidDel="00000000" w:rsidR="00000000" w:rsidRPr="00000000">
          <w:rPr>
            <w:color w:val="1155cc"/>
            <w:u w:val="single"/>
            <w:rtl w:val="0"/>
          </w:rPr>
          <w:t xml:space="preserve">(Bankevich et al. 2012)</w:t>
        </w:r>
      </w:hyperlink>
      <w:r w:rsidDel="00000000" w:rsidR="00000000" w:rsidRPr="00000000">
        <w:rPr>
          <w:rtl w:val="0"/>
        </w:rPr>
        <w:t xml:space="preserve">, MEGAHIT </w:t>
      </w:r>
      <w:hyperlink r:id="rId10">
        <w:r w:rsidDel="00000000" w:rsidR="00000000" w:rsidRPr="00000000">
          <w:rPr>
            <w:color w:val="1155cc"/>
            <w:u w:val="single"/>
            <w:rtl w:val="0"/>
          </w:rPr>
          <w:t xml:space="preserve">(Li et al. 2015)</w:t>
        </w:r>
      </w:hyperlink>
      <w:r w:rsidDel="00000000" w:rsidR="00000000" w:rsidRPr="00000000">
        <w:rPr>
          <w:rtl w:val="0"/>
        </w:rPr>
        <w:t xml:space="preserve"> and Tadwrapper </w:t>
      </w:r>
      <w:hyperlink r:id="rId11">
        <w:r w:rsidDel="00000000" w:rsidR="00000000" w:rsidRPr="00000000">
          <w:rPr>
            <w:color w:val="1155cc"/>
            <w:u w:val="single"/>
            <w:rtl w:val="0"/>
          </w:rPr>
          <w:t xml:space="preserve">(Bushnell et al. 2017)</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12">
        <w:r w:rsidDel="00000000" w:rsidR="00000000" w:rsidRPr="00000000">
          <w:rPr>
            <w:color w:val="1155cc"/>
            <w:u w:val="single"/>
            <w:rtl w:val="0"/>
          </w:rPr>
          <w:t xml:space="preserve">(Mikheenko et al.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ygij3d35fl7b" w:id="19"/>
      <w:bookmarkEnd w:id="19"/>
      <w:r w:rsidDel="00000000" w:rsidR="00000000" w:rsidRPr="00000000">
        <w:rPr>
          <w:rtl w:val="0"/>
        </w:rPr>
        <w:t xml:space="preserve">X.XX Extraction of MAGs from Metagenome</w:t>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9">
      <w:pPr>
        <w:pStyle w:val="Heading2"/>
        <w:rPr/>
      </w:pPr>
      <w:bookmarkStart w:colFirst="0" w:colLast="0" w:name="_i4fjqxumge92" w:id="20"/>
      <w:bookmarkEnd w:id="20"/>
      <w:r w:rsidDel="00000000" w:rsidR="00000000" w:rsidRPr="00000000">
        <w:rPr>
          <w:rtl w:val="0"/>
        </w:rPr>
        <w:t xml:space="preserve">X.XX Binning by Coverage</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There are many programs that do this, of which Bowtie2 </w:t>
      </w:r>
      <w:hyperlink r:id="rId13">
        <w:r w:rsidDel="00000000" w:rsidR="00000000" w:rsidRPr="00000000">
          <w:rPr>
            <w:color w:val="1155cc"/>
            <w:u w:val="single"/>
            <w:rtl w:val="0"/>
          </w:rPr>
          <w:t xml:space="preserve">(Langmead and Salzberg 2012)</w:t>
        </w:r>
      </w:hyperlink>
      <w:r w:rsidDel="00000000" w:rsidR="00000000" w:rsidRPr="00000000">
        <w:rPr>
          <w:rtl w:val="0"/>
        </w:rPr>
        <w:t xml:space="preserve">, BBtools </w:t>
      </w:r>
      <w:hyperlink r:id="rId14">
        <w:r w:rsidDel="00000000" w:rsidR="00000000" w:rsidRPr="00000000">
          <w:rPr>
            <w:color w:val="1155cc"/>
            <w:u w:val="single"/>
            <w:rtl w:val="0"/>
          </w:rPr>
          <w:t xml:space="preserve">(Bushnell et al. 2017)</w:t>
        </w:r>
      </w:hyperlink>
      <w:r w:rsidDel="00000000" w:rsidR="00000000" w:rsidRPr="00000000">
        <w:rPr>
          <w:rtl w:val="0"/>
        </w:rPr>
        <w:t xml:space="preserve"> and Minimap2 </w:t>
      </w:r>
      <w:hyperlink r:id="rId15">
        <w:r w:rsidDel="00000000" w:rsidR="00000000" w:rsidRPr="00000000">
          <w:rPr>
            <w:color w:val="1155cc"/>
            <w:u w:val="single"/>
            <w:rtl w:val="0"/>
          </w:rPr>
          <w:t xml:space="preserve">(Li 2018)</w:t>
        </w:r>
      </w:hyperlink>
      <w:r w:rsidDel="00000000" w:rsidR="00000000" w:rsidRPr="00000000">
        <w:rPr>
          <w:rtl w:val="0"/>
        </w:rPr>
        <w:t xml:space="preserve"> are examples of. Here, Bowtie2 was used to map reads back to the assembled contigs of samples taken from the same depth, resulting in 6 SAM files for each assembly. SAM files were then filtered for reads with a 95% identity using BAMM </w:t>
      </w:r>
      <w:hyperlink r:id="rId16">
        <w:r w:rsidDel="00000000" w:rsidR="00000000" w:rsidRPr="00000000">
          <w:rPr>
            <w:color w:val="1155cc"/>
            <w:u w:val="single"/>
            <w:rtl w:val="0"/>
          </w:rPr>
          <w:t xml:space="preserve">(BamM)</w:t>
        </w:r>
      </w:hyperlink>
      <w:r w:rsidDel="00000000" w:rsidR="00000000" w:rsidRPr="00000000">
        <w:rPr>
          <w:rtl w:val="0"/>
        </w:rPr>
        <w:t xml:space="preserve">. Reads mapping to a lower percentage identity were discarded. A 95% identity was chosen as this is the general boundary used to delineate species.</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C">
      <w:pPr>
        <w:pStyle w:val="Heading2"/>
        <w:rPr/>
      </w:pPr>
      <w:bookmarkStart w:colFirst="0" w:colLast="0" w:name="_mtlpk97ked9j" w:id="21"/>
      <w:bookmarkEnd w:id="21"/>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From these SAM files, a variety of binning software exists for binning contigs into bins or similar coverage. For this process, multiple binning software was used and compared to produce the best bins. Here MetaBAT2 </w:t>
      </w:r>
      <w:hyperlink r:id="rId17">
        <w:r w:rsidDel="00000000" w:rsidR="00000000" w:rsidRPr="00000000">
          <w:rPr>
            <w:color w:val="1155cc"/>
            <w:u w:val="single"/>
            <w:rtl w:val="0"/>
          </w:rPr>
          <w:t xml:space="preserve">(Kang et al. 2019)</w:t>
        </w:r>
      </w:hyperlink>
      <w:r w:rsidDel="00000000" w:rsidR="00000000" w:rsidRPr="00000000">
        <w:rPr>
          <w:rtl w:val="0"/>
        </w:rPr>
        <w:t xml:space="preserve">, BinSanity </w:t>
      </w:r>
      <w:hyperlink r:id="rId18">
        <w:r w:rsidDel="00000000" w:rsidR="00000000" w:rsidRPr="00000000">
          <w:rPr>
            <w:color w:val="1155cc"/>
            <w:u w:val="single"/>
            <w:rtl w:val="0"/>
          </w:rPr>
          <w:t xml:space="preserve">(Graham et al. 2017)</w:t>
        </w:r>
      </w:hyperlink>
      <w:r w:rsidDel="00000000" w:rsidR="00000000" w:rsidRPr="00000000">
        <w:rPr>
          <w:rtl w:val="0"/>
        </w:rPr>
        <w:t xml:space="preserve">, CONCOCT </w:t>
      </w:r>
      <w:hyperlink r:id="rId19">
        <w:r w:rsidDel="00000000" w:rsidR="00000000" w:rsidRPr="00000000">
          <w:rPr>
            <w:color w:val="1155cc"/>
            <w:u w:val="single"/>
            <w:rtl w:val="0"/>
          </w:rPr>
          <w:t xml:space="preserve">(Alneberg et al. 2014)</w:t>
        </w:r>
      </w:hyperlink>
      <w:r w:rsidDel="00000000" w:rsidR="00000000" w:rsidRPr="00000000">
        <w:rPr>
          <w:rtl w:val="0"/>
        </w:rPr>
        <w:t xml:space="preserve"> and MaxBin </w:t>
      </w:r>
      <w:hyperlink r:id="rId20">
        <w:r w:rsidDel="00000000" w:rsidR="00000000" w:rsidRPr="00000000">
          <w:rPr>
            <w:color w:val="1155cc"/>
            <w:u w:val="singl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where with the usage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I.e.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5 or more genes are determined to be from the same species, the whole contig is deemed as part of the species’s genome. </w: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pStyle w:val="Heading2"/>
        <w:rPr/>
      </w:pPr>
      <w:bookmarkStart w:colFirst="0" w:colLast="0" w:name="_8c71rmsx8gml" w:id="22"/>
      <w:bookmarkEnd w:id="22"/>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exists many ways in the determination of the identity of a gene, with the most well known example being BLAST </w:t>
      </w:r>
      <w:hyperlink r:id="rId21">
        <w:r w:rsidDel="00000000" w:rsidR="00000000" w:rsidRPr="00000000">
          <w:rPr>
            <w:color w:val="1155cc"/>
            <w:u w:val="single"/>
            <w:rtl w:val="0"/>
          </w:rPr>
          <w:t xml:space="preserve">(Altschul et al. 1990)</w:t>
        </w:r>
      </w:hyperlink>
      <w:r w:rsidDel="00000000" w:rsidR="00000000" w:rsidRPr="00000000">
        <w:rPr>
          <w:rtl w:val="0"/>
        </w:rPr>
        <w:t xml:space="preserve">. Upon this, there exists a multitude of programs that both speed up the process </w:t>
      </w:r>
      <w:hyperlink r:id="rId22">
        <w:r w:rsidDel="00000000" w:rsidR="00000000" w:rsidRPr="00000000">
          <w:rPr>
            <w:color w:val="1155cc"/>
            <w:u w:val="single"/>
            <w:rtl w:val="0"/>
          </w:rPr>
          <w:t xml:space="preserve">(Buchfink et al. 2015)</w:t>
        </w:r>
      </w:hyperlink>
      <w:r w:rsidDel="00000000" w:rsidR="00000000" w:rsidRPr="00000000">
        <w:rPr>
          <w:rtl w:val="0"/>
        </w:rPr>
        <w:t xml:space="preserve"> and allow for automation taxonomy of whole genome sequences. </w:t>
      </w:r>
      <w:r w:rsidDel="00000000" w:rsidR="00000000" w:rsidRPr="00000000">
        <w:rPr>
          <w:rtl w:val="0"/>
        </w:rPr>
        <w:t xml:space="preserve">Centrifuge </w:t>
      </w:r>
      <w:hyperlink r:id="rId23">
        <w:r w:rsidDel="00000000" w:rsidR="00000000" w:rsidRPr="00000000">
          <w:rPr>
            <w:color w:val="1155cc"/>
            <w:u w:val="single"/>
            <w:rtl w:val="0"/>
          </w:rPr>
          <w:t xml:space="preserve">(Kim et al. 2016)</w:t>
        </w:r>
      </w:hyperlink>
      <w:r w:rsidDel="00000000" w:rsidR="00000000" w:rsidRPr="00000000">
        <w:rPr>
          <w:rtl w:val="0"/>
        </w:rPr>
        <w:t xml:space="preserve">, Kaiju </w:t>
      </w:r>
      <w:hyperlink r:id="rId24">
        <w:r w:rsidDel="00000000" w:rsidR="00000000" w:rsidRPr="00000000">
          <w:rPr>
            <w:color w:val="1155cc"/>
            <w:u w:val="single"/>
            <w:rtl w:val="0"/>
          </w:rPr>
          <w:t xml:space="preserve">(Menzel et al. 2016)</w:t>
        </w:r>
      </w:hyperlink>
      <w:r w:rsidDel="00000000" w:rsidR="00000000" w:rsidRPr="00000000">
        <w:rPr>
          <w:rtl w:val="0"/>
        </w:rPr>
        <w:t xml:space="preserve"> and CAT/BAT </w:t>
      </w:r>
      <w:hyperlink r:id="rId25">
        <w:r w:rsidDel="00000000" w:rsidR="00000000" w:rsidRPr="00000000">
          <w:rPr>
            <w:color w:val="1155cc"/>
            <w:u w:val="single"/>
            <w:rtl w:val="0"/>
          </w:rPr>
          <w:t xml:space="preserve">(von Meijenfeldt et al. 2019)</w:t>
        </w:r>
      </w:hyperlink>
      <w:r w:rsidDel="00000000" w:rsidR="00000000" w:rsidRPr="00000000">
        <w:rPr>
          <w:rtl w:val="0"/>
        </w:rPr>
        <w:t xml:space="preserve"> are specialist metagenomic taxonomic classifiers and for additional binning of assemblies by taxonomy rather then coverage. This can also be used in conjunction with coverage to describe identities for each contig and by extension bin, or used as another classifier to be used in conjunction with coverage.</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 a multitude of different algorithm with two approaches in separation of a metagenome into its constituent genome, it becomes apparent that an appropriate visualisation software would help. Being able to look within bins made using coverage and to confirm with taxonomy that bins are identifying along taxonomic clades would be beneficial. Anvi’o </w:t>
      </w:r>
      <w:hyperlink r:id="rId26">
        <w:r w:rsidDel="00000000" w:rsidR="00000000" w:rsidRPr="00000000">
          <w:rPr>
            <w:color w:val="1155cc"/>
            <w:u w:val="single"/>
            <w:rtl w:val="0"/>
          </w:rPr>
          <w:t xml:space="preserve">(Eren et al. 2015)</w:t>
        </w:r>
      </w:hyperlink>
      <w:r w:rsidDel="00000000" w:rsidR="00000000" w:rsidRPr="00000000">
        <w:rPr>
          <w:rtl w:val="0"/>
        </w:rPr>
        <w:t xml:space="preserve"> provides a great tool in its ability to visualise a whole metagenome and bins concisely.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943600"/>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rPr/>
      </w:pPr>
      <w:bookmarkStart w:colFirst="0" w:colLast="0" w:name="_u8zyd7q4os91" w:id="23"/>
      <w:bookmarkEnd w:id="23"/>
      <w:r w:rsidDel="00000000" w:rsidR="00000000" w:rsidRPr="00000000">
        <w:rPr>
          <w:rtl w:val="0"/>
        </w:rPr>
        <w:t xml:space="preserve">X.XX Visualisation of Binning Algorithims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A">
      <w:pPr>
        <w:pStyle w:val="Heading2"/>
        <w:rPr/>
      </w:pPr>
      <w:bookmarkStart w:colFirst="0" w:colLast="0" w:name="_qwvpguc94oir" w:id="24"/>
      <w:bookmarkEnd w:id="24"/>
      <w:r w:rsidDel="00000000" w:rsidR="00000000" w:rsidRPr="00000000">
        <w:rPr>
          <w:rtl w:val="0"/>
        </w:rPr>
        <w:t xml:space="preserve">X.XX Assessing the quality of MAGs</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Contigs that are now grouped in bins and that have a consensus on taxonomy can then be extracted. These are referred to as Metagenomically Assembled Genomes (MAGs). MAGs that are now extracted do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28">
        <w:r w:rsidDel="00000000" w:rsidR="00000000" w:rsidRPr="00000000">
          <w:rPr>
            <w:color w:val="1155cc"/>
            <w:u w:val="single"/>
            <w:rtl w:val="0"/>
          </w:rPr>
          <w:t xml:space="preserve">(Parks et al. 2015)</w:t>
        </w:r>
      </w:hyperlink>
      <w:r w:rsidDel="00000000" w:rsidR="00000000" w:rsidRPr="00000000">
        <w:rPr>
          <w:rtl w:val="0"/>
        </w:rPr>
        <w:t xml:space="preserve"> can be used.  CheckM uses conserved genes present in all bacteria or archaea and looks for those within a queried genome. The percentage presence of these genes can give an idea into the completeness of MAG without prior knowledge of the taxonomy of the bin. However, with the known taxonomy, CheckM allows for a more detailed analysis. With conserved genes from that particular clade, a MAG can be compared to it providing the percentage completeness as the number of conserved genes the MAG would be expected to have versus the amount it actually has. This would give a more in depth analysis as more specific and higher numbers of genes can be used. For example, there exists 122 (XXX CHECK) genes that are conserved amongst all bacteria but potentially hundreds more genes more specific to that organism. Additional, percentage contamination is a key indicator if other strains or organisms are present within the MAG. If conserved genes that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D">
      <w:pPr>
        <w:pStyle w:val="Heading2"/>
        <w:rPr/>
      </w:pPr>
      <w:bookmarkStart w:colFirst="0" w:colLast="0" w:name="_4f565ps62bqk" w:id="25"/>
      <w:bookmarkEnd w:id="25"/>
      <w:r w:rsidDel="00000000" w:rsidR="00000000" w:rsidRPr="00000000">
        <w:rPr>
          <w:rtl w:val="0"/>
        </w:rPr>
        <w:t xml:space="preserve">X.XX Binning by k-mer counting</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Additional ways of separating metagenomes into its constituent genomes are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Through a species genome, the sequence composition is likely to be the same throughout. Therefore tabulation of the k-mer count of each contig with a metagenome provides an additional mechanism for binning genomes. However, with many k-mers plotting each provides a difficult variable to visualise within a 2-D plot. Therefore dimension reduction techniques are used like the BH-tSNE to reduce the dimensions down from one for each k-mer to two, allowing for plotting on a 2-D scatter plot. It would be expected that organisms of a similar sequence composition to group together forming clusters within this plot. Additional overlays with taxonomy, previously described can also allow for conformation of cluster formation and boundaries where clusters start and end. Extraction of said clusters can therefore lead to MAGs. With a large amount of clusters within a metagenome, algorithms like HDBSCAN become useful to automate cluster binning. Resulting MAGs can then be assessed for completeness in a similar way as with Anvi’o via CheckM. </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0">
      <w:pPr>
        <w:numPr>
          <w:ilvl w:val="0"/>
          <w:numId w:val="8"/>
        </w:numPr>
        <w:ind w:left="720" w:hanging="360"/>
      </w:pPr>
      <w:r w:rsidDel="00000000" w:rsidR="00000000" w:rsidRPr="00000000">
        <w:rPr>
          <w:rtl w:val="0"/>
        </w:rPr>
        <w:t xml:space="preserve">What is binning and why do we use it</w:t>
      </w:r>
    </w:p>
    <w:p w:rsidR="00000000" w:rsidDel="00000000" w:rsidP="00000000" w:rsidRDefault="00000000" w:rsidRPr="00000000" w14:paraId="000000D1">
      <w:pPr>
        <w:numPr>
          <w:ilvl w:val="1"/>
          <w:numId w:val="8"/>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0D2">
      <w:pPr>
        <w:numPr>
          <w:ilvl w:val="2"/>
          <w:numId w:val="8"/>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0D3">
      <w:pPr>
        <w:numPr>
          <w:ilvl w:val="2"/>
          <w:numId w:val="8"/>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0D4">
      <w:pPr>
        <w:numPr>
          <w:ilvl w:val="1"/>
          <w:numId w:val="8"/>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0D5">
      <w:pPr>
        <w:numPr>
          <w:ilvl w:val="0"/>
          <w:numId w:val="8"/>
        </w:numPr>
        <w:ind w:left="720" w:hanging="360"/>
      </w:pPr>
      <w:r w:rsidDel="00000000" w:rsidR="00000000" w:rsidRPr="00000000">
        <w:rPr>
          <w:rtl w:val="0"/>
        </w:rPr>
        <w:t xml:space="preserve">Show binning with ANVIO</w:t>
      </w:r>
    </w:p>
    <w:p w:rsidR="00000000" w:rsidDel="00000000" w:rsidP="00000000" w:rsidRDefault="00000000" w:rsidRPr="00000000" w14:paraId="000000D6">
      <w:pPr>
        <w:numPr>
          <w:ilvl w:val="1"/>
          <w:numId w:val="8"/>
        </w:numPr>
        <w:ind w:left="1440" w:hanging="360"/>
      </w:pPr>
      <w:r w:rsidDel="00000000" w:rsidR="00000000" w:rsidRPr="00000000">
        <w:rPr>
          <w:rtl w:val="0"/>
        </w:rPr>
        <w:t xml:space="preserve">Why doesn’t it work</w:t>
      </w:r>
    </w:p>
    <w:p w:rsidR="00000000" w:rsidDel="00000000" w:rsidP="00000000" w:rsidRDefault="00000000" w:rsidRPr="00000000" w14:paraId="000000D7">
      <w:pPr>
        <w:numPr>
          <w:ilvl w:val="0"/>
          <w:numId w:val="8"/>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0D8">
      <w:pPr>
        <w:numPr>
          <w:ilvl w:val="1"/>
          <w:numId w:val="8"/>
        </w:numPr>
        <w:ind w:left="1440" w:hanging="360"/>
      </w:pPr>
      <w:r w:rsidDel="00000000" w:rsidR="00000000" w:rsidRPr="00000000">
        <w:rPr>
          <w:rtl w:val="0"/>
        </w:rPr>
        <w:t xml:space="preserve">Binning by coverage</w:t>
      </w:r>
    </w:p>
    <w:p w:rsidR="00000000" w:rsidDel="00000000" w:rsidP="00000000" w:rsidRDefault="00000000" w:rsidRPr="00000000" w14:paraId="000000D9">
      <w:pPr>
        <w:numPr>
          <w:ilvl w:val="1"/>
          <w:numId w:val="8"/>
        </w:numPr>
        <w:ind w:left="1440" w:hanging="360"/>
      </w:pPr>
      <w:r w:rsidDel="00000000" w:rsidR="00000000" w:rsidRPr="00000000">
        <w:rPr>
          <w:rtl w:val="0"/>
        </w:rPr>
        <w:t xml:space="preserve">Binning by similarity of taxonomy</w:t>
      </w:r>
    </w:p>
    <w:p w:rsidR="00000000" w:rsidDel="00000000" w:rsidP="00000000" w:rsidRDefault="00000000" w:rsidRPr="00000000" w14:paraId="000000DA">
      <w:pPr>
        <w:numPr>
          <w:ilvl w:val="2"/>
          <w:numId w:val="8"/>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0DB">
      <w:pPr>
        <w:numPr>
          <w:ilvl w:val="2"/>
          <w:numId w:val="8"/>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0DC">
      <w:pPr>
        <w:numPr>
          <w:ilvl w:val="1"/>
          <w:numId w:val="8"/>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0DD">
      <w:pPr>
        <w:numPr>
          <w:ilvl w:val="2"/>
          <w:numId w:val="8"/>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0DE">
      <w:pPr>
        <w:numPr>
          <w:ilvl w:val="0"/>
          <w:numId w:val="8"/>
        </w:numPr>
        <w:ind w:left="720" w:hanging="360"/>
      </w:pPr>
      <w:r w:rsidDel="00000000" w:rsidR="00000000" w:rsidRPr="00000000">
        <w:rPr>
          <w:rtl w:val="0"/>
        </w:rPr>
        <w:t xml:space="preserve">How do we check the quality of bins</w:t>
      </w:r>
    </w:p>
    <w:p w:rsidR="00000000" w:rsidDel="00000000" w:rsidP="00000000" w:rsidRDefault="00000000" w:rsidRPr="00000000" w14:paraId="000000DF">
      <w:pPr>
        <w:numPr>
          <w:ilvl w:val="1"/>
          <w:numId w:val="8"/>
        </w:numPr>
        <w:ind w:left="1440" w:hanging="360"/>
      </w:pPr>
      <w:r w:rsidDel="00000000" w:rsidR="00000000" w:rsidRPr="00000000">
        <w:rPr>
          <w:rtl w:val="0"/>
        </w:rPr>
        <w:t xml:space="preserve">Phylogenetics CheckM ortholog genes</w:t>
      </w:r>
    </w:p>
    <w:p w:rsidR="00000000" w:rsidDel="00000000" w:rsidP="00000000" w:rsidRDefault="00000000" w:rsidRPr="00000000" w14:paraId="000000E0">
      <w:pPr>
        <w:numPr>
          <w:ilvl w:val="2"/>
          <w:numId w:val="8"/>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0E1">
      <w:pPr>
        <w:numPr>
          <w:ilvl w:val="2"/>
          <w:numId w:val="8"/>
        </w:numPr>
        <w:ind w:left="2160" w:hanging="360"/>
      </w:pPr>
      <w:r w:rsidDel="00000000" w:rsidR="00000000" w:rsidRPr="00000000">
        <w:rPr>
          <w:rtl w:val="0"/>
        </w:rPr>
        <w:t xml:space="preserve">16S vs whole genome MSA</w:t>
      </w:r>
    </w:p>
    <w:p w:rsidR="00000000" w:rsidDel="00000000" w:rsidP="00000000" w:rsidRDefault="00000000" w:rsidRPr="00000000" w14:paraId="000000E2">
      <w:pPr>
        <w:numPr>
          <w:ilvl w:val="1"/>
          <w:numId w:val="8"/>
        </w:numPr>
        <w:ind w:left="1440" w:hanging="360"/>
      </w:pPr>
      <w:r w:rsidDel="00000000" w:rsidR="00000000" w:rsidRPr="00000000">
        <w:rPr>
          <w:rtl w:val="0"/>
        </w:rPr>
        <w:t xml:space="preserve">Kmer counts and ANI</w:t>
      </w:r>
    </w:p>
    <w:p w:rsidR="00000000" w:rsidDel="00000000" w:rsidP="00000000" w:rsidRDefault="00000000" w:rsidRPr="00000000" w14:paraId="000000E3">
      <w:pPr>
        <w:numPr>
          <w:ilvl w:val="2"/>
          <w:numId w:val="8"/>
        </w:numPr>
        <w:ind w:left="2160" w:hanging="360"/>
      </w:pPr>
      <w:r w:rsidDel="00000000" w:rsidR="00000000" w:rsidRPr="00000000">
        <w:rPr>
          <w:rtl w:val="0"/>
        </w:rPr>
        <w:t xml:space="preserve">How does Kmer counting work</w:t>
      </w:r>
    </w:p>
    <w:p w:rsidR="00000000" w:rsidDel="00000000" w:rsidP="00000000" w:rsidRDefault="00000000" w:rsidRPr="00000000" w14:paraId="000000E4">
      <w:pPr>
        <w:numPr>
          <w:ilvl w:val="2"/>
          <w:numId w:val="8"/>
        </w:numPr>
        <w:ind w:left="2160" w:hanging="360"/>
      </w:pPr>
      <w:r w:rsidDel="00000000" w:rsidR="00000000" w:rsidRPr="00000000">
        <w:rPr>
          <w:rtl w:val="0"/>
        </w:rPr>
        <w:t xml:space="preserve">How does ANI work</w:t>
      </w:r>
    </w:p>
    <w:p w:rsidR="00000000" w:rsidDel="00000000" w:rsidP="00000000" w:rsidRDefault="00000000" w:rsidRPr="00000000" w14:paraId="000000E5">
      <w:pPr>
        <w:numPr>
          <w:ilvl w:val="1"/>
          <w:numId w:val="8"/>
        </w:numPr>
        <w:ind w:left="1440" w:hanging="360"/>
      </w:pPr>
      <w:r w:rsidDel="00000000" w:rsidR="00000000" w:rsidRPr="00000000">
        <w:rPr>
          <w:rtl w:val="0"/>
        </w:rPr>
        <w:t xml:space="preserve">CheckM universal orthologs</w:t>
      </w:r>
    </w:p>
    <w:p w:rsidR="00000000" w:rsidDel="00000000" w:rsidP="00000000" w:rsidRDefault="00000000" w:rsidRPr="00000000" w14:paraId="000000E6">
      <w:pPr>
        <w:numPr>
          <w:ilvl w:val="2"/>
          <w:numId w:val="8"/>
        </w:numPr>
        <w:ind w:left="2160" w:hanging="360"/>
      </w:pPr>
      <w:r w:rsidDel="00000000" w:rsidR="00000000" w:rsidRPr="00000000">
        <w:rPr>
          <w:rtl w:val="0"/>
        </w:rPr>
        <w:t xml:space="preserve">Selecting </w:t>
      </w:r>
    </w:p>
    <w:p w:rsidR="00000000" w:rsidDel="00000000" w:rsidP="00000000" w:rsidRDefault="00000000" w:rsidRPr="00000000" w14:paraId="000000E7">
      <w:pPr>
        <w:numPr>
          <w:ilvl w:val="1"/>
          <w:numId w:val="8"/>
        </w:numPr>
        <w:ind w:left="1440" w:hanging="360"/>
      </w:pPr>
      <w:r w:rsidDel="00000000" w:rsidR="00000000" w:rsidRPr="00000000">
        <w:rPr>
          <w:rtl w:val="0"/>
        </w:rPr>
        <w:t xml:space="preserve">N50 and L50</w:t>
      </w:r>
    </w:p>
    <w:p w:rsidR="00000000" w:rsidDel="00000000" w:rsidP="00000000" w:rsidRDefault="00000000" w:rsidRPr="00000000" w14:paraId="000000E8">
      <w:pPr>
        <w:numPr>
          <w:ilvl w:val="0"/>
          <w:numId w:val="8"/>
        </w:numPr>
        <w:ind w:left="720" w:hanging="360"/>
      </w:pPr>
      <w:r w:rsidDel="00000000" w:rsidR="00000000" w:rsidRPr="00000000">
        <w:rPr>
          <w:rtl w:val="0"/>
        </w:rPr>
        <w:t xml:space="preserve">Why are they so hard to pull apart</w:t>
      </w:r>
    </w:p>
    <w:p w:rsidR="00000000" w:rsidDel="00000000" w:rsidP="00000000" w:rsidRDefault="00000000" w:rsidRPr="00000000" w14:paraId="000000E9">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0EA">
      <w:pPr>
        <w:numPr>
          <w:ilvl w:val="0"/>
          <w:numId w:val="8"/>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0EB">
      <w:pPr>
        <w:numPr>
          <w:ilvl w:val="1"/>
          <w:numId w:val="8"/>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0EC">
      <w:pPr>
        <w:numPr>
          <w:ilvl w:val="1"/>
          <w:numId w:val="8"/>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pStyle w:val="Heading1"/>
        <w:rPr/>
      </w:pPr>
      <w:bookmarkStart w:colFirst="0" w:colLast="0" w:name="_clnxev650v4x" w:id="26"/>
      <w:bookmarkEnd w:id="26"/>
      <w:r w:rsidDel="00000000" w:rsidR="00000000" w:rsidRPr="00000000">
        <w:rPr>
          <w:rtl w:val="0"/>
        </w:rPr>
        <w:t xml:space="preserve">2.3 CHAPTER 1 DISCUSSION</w:t>
      </w:r>
    </w:p>
    <w:p w:rsidR="00000000" w:rsidDel="00000000" w:rsidP="00000000" w:rsidRDefault="00000000" w:rsidRPr="00000000" w14:paraId="000000EF">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0F0">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0F1">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0F2">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0F3">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0F4">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0F5">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0F6">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0F7">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0F8">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pStyle w:val="Heading1"/>
        <w:rPr/>
      </w:pPr>
      <w:bookmarkStart w:colFirst="0" w:colLast="0" w:name="_waiz2wcm0f0r" w:id="27"/>
      <w:bookmarkEnd w:id="27"/>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0FB">
      <w:pPr>
        <w:pStyle w:val="Heading2"/>
        <w:ind w:left="0" w:firstLine="0"/>
        <w:rPr/>
      </w:pPr>
      <w:bookmarkStart w:colFirst="0" w:colLast="0" w:name="_avcnsac9zo5c" w:id="28"/>
      <w:bookmarkEnd w:id="28"/>
      <w:r w:rsidDel="00000000" w:rsidR="00000000" w:rsidRPr="00000000">
        <w:rPr>
          <w:rtl w:val="0"/>
        </w:rPr>
        <w:t xml:space="preserve">3.1 451 SAR11 SAGs isolated and sequenced</w:t>
      </w:r>
    </w:p>
    <w:p w:rsidR="00000000" w:rsidDel="00000000" w:rsidP="00000000" w:rsidRDefault="00000000" w:rsidRPr="00000000" w14:paraId="000000FC">
      <w:pPr>
        <w:numPr>
          <w:ilvl w:val="0"/>
          <w:numId w:val="8"/>
        </w:numPr>
        <w:ind w:left="720" w:hanging="360"/>
      </w:pPr>
      <w:r w:rsidDel="00000000" w:rsidR="00000000" w:rsidRPr="00000000">
        <w:rPr>
          <w:rtl w:val="0"/>
        </w:rPr>
        <w:t xml:space="preserve">Why SAR11 as “chosen/model organism”</w:t>
      </w:r>
    </w:p>
    <w:p w:rsidR="00000000" w:rsidDel="00000000" w:rsidP="00000000" w:rsidRDefault="00000000" w:rsidRPr="00000000" w14:paraId="000000FD">
      <w:pPr>
        <w:numPr>
          <w:ilvl w:val="1"/>
          <w:numId w:val="8"/>
        </w:numPr>
        <w:ind w:left="1440" w:hanging="360"/>
      </w:pPr>
      <w:r w:rsidDel="00000000" w:rsidR="00000000" w:rsidRPr="00000000">
        <w:rPr>
          <w:rtl w:val="0"/>
        </w:rPr>
        <w:t xml:space="preserve">5 existing clades in SAR11</w:t>
      </w:r>
    </w:p>
    <w:p w:rsidR="00000000" w:rsidDel="00000000" w:rsidP="00000000" w:rsidRDefault="00000000" w:rsidRPr="00000000" w14:paraId="000000FE">
      <w:pPr>
        <w:numPr>
          <w:ilvl w:val="1"/>
          <w:numId w:val="8"/>
        </w:numPr>
        <w:ind w:left="1440" w:hanging="360"/>
      </w:pPr>
      <w:r w:rsidDel="00000000" w:rsidR="00000000" w:rsidRPr="00000000">
        <w:rPr>
          <w:rtl w:val="0"/>
        </w:rPr>
        <w:t xml:space="preserve">Very abundant in oceans</w:t>
      </w:r>
    </w:p>
    <w:p w:rsidR="00000000" w:rsidDel="00000000" w:rsidP="00000000" w:rsidRDefault="00000000" w:rsidRPr="00000000" w14:paraId="000000FF">
      <w:pPr>
        <w:numPr>
          <w:ilvl w:val="1"/>
          <w:numId w:val="8"/>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00">
      <w:pPr>
        <w:numPr>
          <w:ilvl w:val="0"/>
          <w:numId w:val="8"/>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01">
      <w:pPr>
        <w:numPr>
          <w:ilvl w:val="1"/>
          <w:numId w:val="8"/>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02">
      <w:pPr>
        <w:numPr>
          <w:ilvl w:val="1"/>
          <w:numId w:val="8"/>
        </w:numPr>
        <w:ind w:left="1440" w:hanging="360"/>
        <w:rPr>
          <w:u w:val="none"/>
        </w:rPr>
      </w:pPr>
      <w:r w:rsidDel="00000000" w:rsidR="00000000" w:rsidRPr="00000000">
        <w:rPr>
          <w:rtl w:val="0"/>
        </w:rPr>
        <w:t xml:space="preserve">Many of them</w:t>
      </w:r>
    </w:p>
    <w:p w:rsidR="00000000" w:rsidDel="00000000" w:rsidP="00000000" w:rsidRDefault="00000000" w:rsidRPr="00000000" w14:paraId="0000010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04">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0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06">
      <w:pPr>
        <w:pStyle w:val="Heading1"/>
        <w:rPr/>
      </w:pPr>
      <w:bookmarkStart w:colFirst="0" w:colLast="0" w:name="_vlr285cc6uoj" w:id="29"/>
      <w:bookmarkEnd w:id="29"/>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07">
      <w:pPr>
        <w:pStyle w:val="Heading2"/>
        <w:rPr/>
      </w:pPr>
      <w:bookmarkStart w:colFirst="0" w:colLast="0" w:name="_7xa6sh79vk3u" w:id="30"/>
      <w:bookmarkEnd w:id="30"/>
      <w:r w:rsidDel="00000000" w:rsidR="00000000" w:rsidRPr="00000000">
        <w:rPr>
          <w:rtl w:val="0"/>
        </w:rPr>
        <w:t xml:space="preserve">3.2.1 Preprocessing</w:t>
      </w:r>
    </w:p>
    <w:p w:rsidR="00000000" w:rsidDel="00000000" w:rsidP="00000000" w:rsidRDefault="00000000" w:rsidRPr="00000000" w14:paraId="0000010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0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0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0B">
      <w:pPr>
        <w:pStyle w:val="Heading2"/>
        <w:ind w:left="0" w:firstLine="0"/>
        <w:rPr/>
      </w:pPr>
      <w:bookmarkStart w:colFirst="0" w:colLast="0" w:name="_xmxhjn5awq9r" w:id="31"/>
      <w:bookmarkEnd w:id="31"/>
      <w:r w:rsidDel="00000000" w:rsidR="00000000" w:rsidRPr="00000000">
        <w:rPr>
          <w:rtl w:val="0"/>
        </w:rPr>
        <w:t xml:space="preserve">3.2.2 Quality control on reads</w:t>
      </w:r>
    </w:p>
    <w:p w:rsidR="00000000" w:rsidDel="00000000" w:rsidP="00000000" w:rsidRDefault="00000000" w:rsidRPr="00000000" w14:paraId="0000010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0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0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0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1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11">
      <w:pPr>
        <w:keepNext w:val="0"/>
        <w:keepLines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12">
      <w:pPr>
        <w:keepNext w:val="0"/>
        <w:keepLines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1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14">
      <w:pPr>
        <w:numPr>
          <w:ilvl w:val="2"/>
          <w:numId w:val="8"/>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15">
      <w:pPr>
        <w:numPr>
          <w:ilvl w:val="3"/>
          <w:numId w:val="8"/>
        </w:numPr>
        <w:ind w:left="2880" w:hanging="360"/>
        <w:rPr>
          <w:u w:val="none"/>
        </w:rPr>
      </w:pPr>
      <w:r w:rsidDel="00000000" w:rsidR="00000000" w:rsidRPr="00000000">
        <w:rPr>
          <w:rtl w:val="0"/>
        </w:rPr>
        <w:t xml:space="preserve">N50 number</w:t>
      </w:r>
    </w:p>
    <w:p w:rsidR="00000000" w:rsidDel="00000000" w:rsidP="00000000" w:rsidRDefault="00000000" w:rsidRPr="00000000" w14:paraId="00000116">
      <w:pPr>
        <w:numPr>
          <w:ilvl w:val="3"/>
          <w:numId w:val="8"/>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17">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29">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30">
        <w:r w:rsidDel="00000000" w:rsidR="00000000" w:rsidRPr="00000000">
          <w:rPr>
            <w:b w:val="0"/>
            <w:color w:val="000000"/>
            <w:u w:val="none"/>
            <w:rtl w:val="0"/>
          </w:rPr>
          <w:t xml:space="preserve">(Bushnell, Rood, and Singer 2017)</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31">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egqbfwmnkgla" w:id="32"/>
      <w:bookmarkEnd w:id="32"/>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1A">
      <w:pPr>
        <w:rPr/>
      </w:pPr>
      <w:r w:rsidDel="00000000" w:rsidR="00000000" w:rsidRPr="00000000">
        <w:rPr>
          <w:rtl w:val="0"/>
        </w:rPr>
        <w:t xml:space="preserve">Assembly with SPAdes was performed using version 3.13 in single cell mode. Kmers of intervals of 10 up to 99 and used in conjunction with mismatch error correction mode. Resulting assemblies were assessed for quality via CheckM </w:t>
      </w:r>
      <w:hyperlink r:id="rId32">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Statistics of assemblies are located here. (XXX link to table in appendices) Several methods were used to improved the assemblies and the above method was summarised as the most complete. </w:t>
      </w:r>
    </w:p>
    <w:p w:rsidR="00000000" w:rsidDel="00000000" w:rsidP="00000000" w:rsidRDefault="00000000" w:rsidRPr="00000000" w14:paraId="0000011B">
      <w:pPr>
        <w:pStyle w:val="Heading2"/>
        <w:rPr/>
      </w:pPr>
      <w:bookmarkStart w:colFirst="0" w:colLast="0" w:name="_6kgrwfyx0kl4" w:id="33"/>
      <w:bookmarkEnd w:id="33"/>
      <w:r w:rsidDel="00000000" w:rsidR="00000000" w:rsidRPr="00000000">
        <w:rPr>
          <w:rtl w:val="0"/>
        </w:rPr>
        <w:t xml:space="preserve">3.2.2.2 Genomic analysis</w:t>
      </w:r>
    </w:p>
    <w:p w:rsidR="00000000" w:rsidDel="00000000" w:rsidP="00000000" w:rsidRDefault="00000000" w:rsidRPr="00000000" w14:paraId="0000011C">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33">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34">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35">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36">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D">
      <w:pPr>
        <w:pStyle w:val="Heading2"/>
        <w:rPr/>
      </w:pPr>
      <w:bookmarkStart w:colFirst="0" w:colLast="0" w:name="_s68z4jk4lr38" w:id="34"/>
      <w:bookmarkEnd w:id="34"/>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1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1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2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21">
      <w:pPr>
        <w:keepNext w:val="0"/>
        <w:keepLines w:val="0"/>
        <w:widowControl w:val="1"/>
        <w:numPr>
          <w:ilvl w:val="2"/>
          <w:numId w:val="8"/>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22">
      <w:pPr>
        <w:numPr>
          <w:ilvl w:val="4"/>
          <w:numId w:val="8"/>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23">
      <w:pPr>
        <w:numPr>
          <w:ilvl w:val="4"/>
          <w:numId w:val="8"/>
        </w:numPr>
        <w:ind w:left="3600" w:hanging="360"/>
        <w:rPr>
          <w:u w:val="none"/>
        </w:rPr>
      </w:pPr>
      <w:r w:rsidDel="00000000" w:rsidR="00000000" w:rsidRPr="00000000">
        <w:rPr>
          <w:rtl w:val="0"/>
        </w:rPr>
        <w:t xml:space="preserve">Inaccurate</w:t>
      </w:r>
    </w:p>
    <w:p w:rsidR="00000000" w:rsidDel="00000000" w:rsidP="00000000" w:rsidRDefault="00000000" w:rsidRPr="00000000" w14:paraId="00000124">
      <w:pPr>
        <w:numPr>
          <w:ilvl w:val="3"/>
          <w:numId w:val="8"/>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25">
      <w:pPr>
        <w:numPr>
          <w:ilvl w:val="4"/>
          <w:numId w:val="8"/>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26">
      <w:pPr>
        <w:numPr>
          <w:ilvl w:val="4"/>
          <w:numId w:val="8"/>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27">
      <w:pPr>
        <w:numPr>
          <w:ilvl w:val="4"/>
          <w:numId w:val="8"/>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28">
      <w:pPr>
        <w:numPr>
          <w:ilvl w:val="4"/>
          <w:numId w:val="8"/>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29">
      <w:pPr>
        <w:numPr>
          <w:ilvl w:val="4"/>
          <w:numId w:val="8"/>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2A">
      <w:pPr>
        <w:numPr>
          <w:ilvl w:val="3"/>
          <w:numId w:val="8"/>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2B">
      <w:pPr>
        <w:numPr>
          <w:ilvl w:val="4"/>
          <w:numId w:val="8"/>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2C">
      <w:pPr>
        <w:numPr>
          <w:ilvl w:val="4"/>
          <w:numId w:val="8"/>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2D">
      <w:pPr>
        <w:numPr>
          <w:ilvl w:val="4"/>
          <w:numId w:val="8"/>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2E">
      <w:pPr>
        <w:numPr>
          <w:ilvl w:val="3"/>
          <w:numId w:val="8"/>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2F">
      <w:pPr>
        <w:numPr>
          <w:ilvl w:val="4"/>
          <w:numId w:val="8"/>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30">
      <w:pPr>
        <w:numPr>
          <w:ilvl w:val="4"/>
          <w:numId w:val="8"/>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31">
      <w:pPr>
        <w:numPr>
          <w:ilvl w:val="4"/>
          <w:numId w:val="8"/>
        </w:numPr>
        <w:ind w:left="3600" w:hanging="360"/>
        <w:rPr>
          <w:u w:val="none"/>
        </w:rPr>
      </w:pPr>
      <w:r w:rsidDel="00000000" w:rsidR="00000000" w:rsidRPr="00000000">
        <w:rPr>
          <w:rtl w:val="0"/>
        </w:rPr>
        <w:t xml:space="preserve">No consensus</w:t>
      </w:r>
    </w:p>
    <w:p w:rsidR="00000000" w:rsidDel="00000000" w:rsidP="00000000" w:rsidRDefault="00000000" w:rsidRPr="00000000" w14:paraId="00000132">
      <w:pPr>
        <w:numPr>
          <w:ilvl w:val="3"/>
          <w:numId w:val="8"/>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33">
      <w:pPr>
        <w:numPr>
          <w:ilvl w:val="4"/>
          <w:numId w:val="8"/>
        </w:numPr>
        <w:ind w:left="3600" w:hanging="360"/>
        <w:rPr>
          <w:u w:val="none"/>
        </w:rPr>
      </w:pPr>
      <w:r w:rsidDel="00000000" w:rsidR="00000000" w:rsidRPr="00000000">
        <w:rPr>
          <w:rtl w:val="0"/>
        </w:rPr>
        <w:t xml:space="preserve">ANI</w:t>
      </w:r>
    </w:p>
    <w:p w:rsidR="00000000" w:rsidDel="00000000" w:rsidP="00000000" w:rsidRDefault="00000000" w:rsidRPr="00000000" w14:paraId="00000134">
      <w:pPr>
        <w:numPr>
          <w:ilvl w:val="5"/>
          <w:numId w:val="8"/>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35">
      <w:pPr>
        <w:numPr>
          <w:ilvl w:val="5"/>
          <w:numId w:val="8"/>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36">
      <w:pPr>
        <w:numPr>
          <w:ilvl w:val="4"/>
          <w:numId w:val="8"/>
        </w:numPr>
        <w:ind w:left="3600" w:hanging="360"/>
        <w:rPr>
          <w:u w:val="none"/>
        </w:rPr>
      </w:pPr>
      <w:r w:rsidDel="00000000" w:rsidR="00000000" w:rsidRPr="00000000">
        <w:rPr>
          <w:rtl w:val="0"/>
        </w:rPr>
        <w:t xml:space="preserve">Kmer</w:t>
      </w:r>
    </w:p>
    <w:p w:rsidR="00000000" w:rsidDel="00000000" w:rsidP="00000000" w:rsidRDefault="00000000" w:rsidRPr="00000000" w14:paraId="00000137">
      <w:pPr>
        <w:numPr>
          <w:ilvl w:val="5"/>
          <w:numId w:val="8"/>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38">
      <w:pPr>
        <w:numPr>
          <w:ilvl w:val="5"/>
          <w:numId w:val="8"/>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39">
      <w:pPr>
        <w:numPr>
          <w:ilvl w:val="5"/>
          <w:numId w:val="8"/>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3A">
      <w:pPr>
        <w:numPr>
          <w:ilvl w:val="5"/>
          <w:numId w:val="8"/>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3B">
      <w:pPr>
        <w:numPr>
          <w:ilvl w:val="5"/>
          <w:numId w:val="8"/>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3C">
      <w:pPr>
        <w:numPr>
          <w:ilvl w:val="5"/>
          <w:numId w:val="8"/>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3D">
      <w:pPr>
        <w:numPr>
          <w:ilvl w:val="5"/>
          <w:numId w:val="8"/>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3E">
      <w:pPr>
        <w:numPr>
          <w:ilvl w:val="5"/>
          <w:numId w:val="8"/>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3F">
      <w:pPr>
        <w:numPr>
          <w:ilvl w:val="6"/>
          <w:numId w:val="8"/>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40">
      <w:pPr>
        <w:numPr>
          <w:ilvl w:val="5"/>
          <w:numId w:val="8"/>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41">
      <w:pPr>
        <w:numPr>
          <w:ilvl w:val="5"/>
          <w:numId w:val="8"/>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42">
      <w:pPr>
        <w:numPr>
          <w:ilvl w:val="5"/>
          <w:numId w:val="8"/>
        </w:numPr>
        <w:ind w:left="4320" w:hanging="360"/>
        <w:rPr>
          <w:u w:val="none"/>
        </w:rPr>
      </w:pPr>
      <w:r w:rsidDel="00000000" w:rsidR="00000000" w:rsidRPr="00000000">
        <w:rPr>
          <w:rtl w:val="0"/>
        </w:rPr>
        <w:t xml:space="preserve">No consensus</w:t>
      </w:r>
    </w:p>
    <w:p w:rsidR="00000000" w:rsidDel="00000000" w:rsidP="00000000" w:rsidRDefault="00000000" w:rsidRPr="00000000" w14:paraId="00000143">
      <w:pPr>
        <w:numPr>
          <w:ilvl w:val="6"/>
          <w:numId w:val="8"/>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44">
      <w:pPr>
        <w:numPr>
          <w:ilvl w:val="5"/>
          <w:numId w:val="8"/>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45">
      <w:pPr>
        <w:numPr>
          <w:ilvl w:val="6"/>
          <w:numId w:val="8"/>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46">
      <w:pPr>
        <w:numPr>
          <w:ilvl w:val="6"/>
          <w:numId w:val="8"/>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Phylogenetics was used to first describe the relationship of each SAG to each other. This would allow for categorisation of each SAG into the establish 5 clades of SAR11. Further work on each SAG would then be relatable to its known ecological biosphere.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16S rRNA sequences was extracted using barrnap version 0.9 </w:t>
      </w:r>
      <w:hyperlink r:id="rId37">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38">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39">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40">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41">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A MSA file was created via MAFFT </w:t>
      </w:r>
      <w:hyperlink r:id="rId42">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Other MSA algorithms MUSCLE </w:t>
      </w:r>
      <w:hyperlink r:id="rId43">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44">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45">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46">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47">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Currently the SAR11 clades is split into 5 existing grouping with multiple subgroups. Ingroup SAR11 references indicative of each of these groups can be used to infer phylogeny. References were taken from existing SAR11 clade groups </w:t>
      </w:r>
      <w:hyperlink r:id="rId48">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210175" cy="4552950"/>
            <wp:effectExtent b="0" l="0" r="0" t="0"/>
            <wp:docPr id="3" name="image1.png"/>
            <a:graphic>
              <a:graphicData uri="http://schemas.openxmlformats.org/drawingml/2006/picture">
                <pic:pic>
                  <pic:nvPicPr>
                    <pic:cNvPr id="0" name="image1.png"/>
                    <pic:cNvPicPr preferRelativeResize="0"/>
                  </pic:nvPicPr>
                  <pic:blipFill>
                    <a:blip r:embed="rId49"/>
                    <a:srcRect b="5639" l="5315" r="3820" t="4511"/>
                    <a:stretch>
                      <a:fillRect/>
                    </a:stretch>
                  </pic:blipFill>
                  <pic:spPr>
                    <a:xfrm>
                      <a:off x="0" y="0"/>
                      <a:ext cx="521017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734050" cy="6299200"/>
            <wp:effectExtent b="0" l="0" r="0" t="0"/>
            <wp:docPr id="6"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66">
      <w:pPr>
        <w:rPr/>
      </w:pP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734050" cy="8509000"/>
            <wp:effectExtent b="0" l="0" r="0" t="0"/>
            <wp:docPr id="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405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Fig X.XXX A WGS phylogenetic tree of SAR11 SAGs. Clades are displayed in colour with bold colours indicating reference genomes. Clades are collapsed to aid visualisation with grey triangles, indicative of the size of the collapsed node. Clades 2 and 4 do not have a reference genome and clades are inferred based on positioning with the phylogenetic tree. Non- coloured branches indicate branches of unknown identity based on other existing trees. Branches are collapsed with a bootstrapping value lower than 100.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From the WGS phylogenetic, we can be fairly confident of its structure due to the usage of a high bootstrapping number. However, without reference genomes for clades 2 and 4, it becomes difficult to inductively prove which node belongs to which clade. However, based on other constructed SAR11 phylogenetic trees, it is possible to infer which splits are likely to lead to nodes of an unknown identity. In this case, clades 2 and 4 are inferred in blues and pink respectively. However, clade 2 is show in have two splits with its phylogeny, with clade 2a being described as spring surface and DCM (XXX define DCM) where as clade 2b as spring upper mesopelagic. But more importantly, these split within a node whereas I have show that they are located on the same branch. Without a reference, this makes it difficult to correctly ascertain if this is a new branch, or that clade 2b should be its separate branch and not within clade 2 at all. Either way, this new branch is either indicative of a new classification of SAR11 or existing classifications need to be promoted from a subclade (2b) to its own clade. Lastly, clades not classified in colour indicate an additional clade within the 1a and 1b node. This clade is not small with 35 members of SAR11 SAGs. This would suggest there maybe a possible additional subclade within clade 1 here.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52">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works and is in nature so we use it. An all vs all ANI for each SAG is calculated and plotted into an ordered heatmap to reveal clusters of similarly group SAGs that are related to each. FastANI used default settings, with script visible here (</w:t>
      </w:r>
      <w:hyperlink r:id="rId53">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54">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right="0"/>
        <w:rPr/>
      </w:pPr>
      <w:r w:rsidDel="00000000" w:rsidR="00000000" w:rsidRPr="00000000">
        <w:rPr/>
        <w:drawing>
          <wp:inline distB="114300" distT="114300" distL="114300" distR="114300">
            <wp:extent cx="5719139" cy="5948363"/>
            <wp:effectExtent b="0" l="0" r="0" t="0"/>
            <wp:docPr id="8" name="image13.png"/>
            <a:graphic>
              <a:graphicData uri="http://schemas.openxmlformats.org/drawingml/2006/picture">
                <pic:pic>
                  <pic:nvPicPr>
                    <pic:cNvPr id="0" name="image13.png"/>
                    <pic:cNvPicPr preferRelativeResize="0"/>
                  </pic:nvPicPr>
                  <pic:blipFill>
                    <a:blip r:embed="rId55"/>
                    <a:srcRect b="3316" l="1328" r="15780" t="10613"/>
                    <a:stretch>
                      <a:fillRect/>
                    </a:stretch>
                  </pic:blipFill>
                  <pic:spPr>
                    <a:xfrm>
                      <a:off x="0" y="0"/>
                      <a:ext cx="5719139"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Fig X.XXX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hyperlink r:id="rId56">
        <w:r w:rsidDel="00000000" w:rsidR="00000000" w:rsidRPr="00000000">
          <w:rPr>
            <w:color w:val="1155cc"/>
            <w:u w:val="single"/>
            <w:rtl w:val="0"/>
          </w:rPr>
          <w:t xml:space="preserve">https://github.com/ash-bell/masters_thesis/blob/master/fastANI_heatmap.png</w:t>
        </w:r>
      </w:hyperlink>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Clustering of an ANIs within a heatmap are a good indicator if boundaries exist within a clade. Within this plot, clear clusters can be seen with reference genomes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and guesses a best. A good example of this is within clade 1 where it is difficult to tell if there exists additional subclades within the cluster and if so, where they begin and end.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rPr/>
      </w:pPr>
      <w:bookmarkStart w:colFirst="0" w:colLast="0" w:name="_4qh6w7wvk62r" w:id="35"/>
      <w:bookmarkEnd w:id="35"/>
      <w:r w:rsidDel="00000000" w:rsidR="00000000" w:rsidRPr="00000000">
        <w:rPr>
          <w:rtl w:val="0"/>
        </w:rPr>
        <w:t xml:space="preserve">X.XX kmer counting</w:t>
      </w:r>
    </w:p>
    <w:p w:rsidR="00000000" w:rsidDel="00000000" w:rsidP="00000000" w:rsidRDefault="00000000" w:rsidRPr="00000000" w14:paraId="00000176">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Sequence: </w:t>
      </w:r>
    </w:p>
    <w:p w:rsidR="00000000" w:rsidDel="00000000" w:rsidP="00000000" w:rsidRDefault="00000000" w:rsidRPr="00000000" w14:paraId="00000179">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k-mer (k = 4)</w:t>
      </w:r>
    </w:p>
    <w:p w:rsidR="00000000" w:rsidDel="00000000" w:rsidP="00000000" w:rsidRDefault="00000000" w:rsidRPr="00000000" w14:paraId="0000017C">
      <w:pPr>
        <w:rPr>
          <w:b w:val="1"/>
        </w:rPr>
      </w:pPr>
      <w:r w:rsidDel="00000000" w:rsidR="00000000" w:rsidRPr="00000000">
        <w:rPr>
          <w:b w:val="1"/>
          <w:rtl w:val="0"/>
        </w:rPr>
        <w:t xml:space="preserve">Split into length of 4 sequences:</w:t>
      </w:r>
    </w:p>
    <w:p w:rsidR="00000000" w:rsidDel="00000000" w:rsidP="00000000" w:rsidRDefault="00000000" w:rsidRPr="00000000" w14:paraId="0000017D">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7E">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7F">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80">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81">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82">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84">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Remove duplicate 4-mer:</w:t>
      </w:r>
    </w:p>
    <w:p w:rsidR="00000000" w:rsidDel="00000000" w:rsidP="00000000" w:rsidRDefault="00000000" w:rsidRPr="00000000" w14:paraId="00000187">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88">
      <w:pPr>
        <w:rPr>
          <w:b w:val="1"/>
          <w:color w:val="0000ff"/>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Resulting 4-mers:</w:t>
      </w:r>
    </w:p>
    <w:p w:rsidR="00000000" w:rsidDel="00000000" w:rsidP="00000000" w:rsidRDefault="00000000" w:rsidRPr="00000000" w14:paraId="0000018A">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Sequence: </w:t>
      </w:r>
    </w:p>
    <w:p w:rsidR="00000000" w:rsidDel="00000000" w:rsidP="00000000" w:rsidRDefault="00000000" w:rsidRPr="00000000" w14:paraId="0000018F">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Resulting 4-mers:</w:t>
      </w:r>
    </w:p>
    <w:p w:rsidR="00000000" w:rsidDel="00000000" w:rsidP="00000000" w:rsidRDefault="00000000" w:rsidRPr="00000000" w14:paraId="00000192">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93">
      <w:pPr>
        <w:rPr>
          <w:b w:val="1"/>
          <w:color w:val="6aa84f"/>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b w:val="1"/>
          <w:rtl w:val="0"/>
        </w:rPr>
        <w:t xml:space="preserve">K-mer count:</w:t>
      </w:r>
    </w:p>
    <w:p w:rsidR="00000000" w:rsidDel="00000000" w:rsidP="00000000" w:rsidRDefault="00000000" w:rsidRPr="00000000" w14:paraId="00000195">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197">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57">
        <w:r w:rsidDel="00000000" w:rsidR="00000000" w:rsidRPr="00000000">
          <w:rPr>
            <w:color w:val="1155cc"/>
            <w:u w:val="single"/>
            <w:rtl w:val="0"/>
          </w:rPr>
          <w:t xml:space="preserve">(McInnes et al. 2018)</w:t>
        </w:r>
      </w:hyperlink>
      <w:r w:rsidDel="00000000" w:rsidR="00000000" w:rsidRPr="00000000">
        <w:rPr>
          <w:rtl w:val="0"/>
        </w:rPr>
        <w:t xml:space="preserve"> is used. This allows for visualisation of each SAG within a 2D plot. Clusters can be automatically determined via </w:t>
      </w:r>
      <w:hyperlink r:id="rId58">
        <w:r w:rsidDel="00000000" w:rsidR="00000000" w:rsidRPr="00000000">
          <w:rPr>
            <w:color w:val="1155cc"/>
            <w:u w:val="single"/>
            <w:rtl w:val="0"/>
          </w:rPr>
          <w:t xml:space="preserve">(McInnes et al.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9050" distT="19050" distL="19050" distR="19050">
            <wp:extent cx="5734050" cy="3225800"/>
            <wp:effectExtent b="0" l="0" r="0" t="0"/>
            <wp:docPr id="1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Fig X.XXX BH-tSNE scatter plot of WGS of SAR11 SAGs. SAG contigs were concatenated together forming a single contig fasta file. Kmer counting was performed and dimension reduction techniques in a BH-tSNE plot was performed via UMAP. SAGs where then plotted via their BH-tSNE values in R via ggplot </w:t>
      </w:r>
      <w:hyperlink r:id="rId60">
        <w:r w:rsidDel="00000000" w:rsidR="00000000" w:rsidRPr="00000000">
          <w:rPr>
            <w:color w:val="1155cc"/>
            <w:u w:val="single"/>
            <w:rtl w:val="0"/>
          </w:rPr>
          <w:t xml:space="preserve">(Wickham, 2006)</w:t>
        </w:r>
      </w:hyperlink>
      <w:r w:rsidDel="00000000" w:rsidR="00000000" w:rsidRPr="00000000">
        <w:rPr>
          <w:rtl w:val="0"/>
        </w:rPr>
        <w:t xml:space="preserve"> in the form of a scatter plot. Reference genomes are plotted in coloured dots.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Even 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This proved interesting as produced a side experiment. Bacteria from across the tree of life were taken and their genomes split into 10kbp fragments. Samples of well characterised SAR11 species (7211, 1062) were also included. Resulting contigs were then k-mer counted and dimension reducted via UMAP. The resulting BH-tSNE values were plotted into R using ggplot and visualised.</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734050" cy="3225800"/>
            <wp:effectExtent b="0" l="0" r="0" t="0"/>
            <wp:docPr id="7"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734050" cy="3225800"/>
            <wp:effectExtent b="0" l="0" r="0" t="0"/>
            <wp:docPr id="2"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1"/>
        <w:rPr/>
      </w:pPr>
      <w:bookmarkStart w:colFirst="0" w:colLast="0" w:name="_jb4u59c23n4o" w:id="36"/>
      <w:bookmarkEnd w:id="36"/>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1B1">
      <w:pPr>
        <w:pStyle w:val="Heading3"/>
        <w:numPr>
          <w:ilvl w:val="0"/>
          <w:numId w:val="7"/>
        </w:numPr>
        <w:spacing w:after="0" w:afterAutospacing="0"/>
        <w:ind w:left="720" w:hanging="360"/>
        <w:rPr>
          <w:color w:val="434343"/>
          <w:sz w:val="28"/>
          <w:szCs w:val="28"/>
        </w:rPr>
      </w:pPr>
      <w:bookmarkStart w:colFirst="0" w:colLast="0" w:name="_rtd1rpikfuay" w:id="37"/>
      <w:bookmarkEnd w:id="37"/>
      <w:r w:rsidDel="00000000" w:rsidR="00000000" w:rsidRPr="00000000">
        <w:rPr>
          <w:rtl w:val="0"/>
        </w:rPr>
        <w:t xml:space="preserve">Problems with MDA</w:t>
      </w:r>
    </w:p>
    <w:p w:rsidR="00000000" w:rsidDel="00000000" w:rsidP="00000000" w:rsidRDefault="00000000" w:rsidRPr="00000000" w14:paraId="000001B2">
      <w:pPr>
        <w:numPr>
          <w:ilvl w:val="1"/>
          <w:numId w:val="7"/>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1B3">
      <w:pPr>
        <w:numPr>
          <w:ilvl w:val="1"/>
          <w:numId w:val="7"/>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1B4">
      <w:pPr>
        <w:numPr>
          <w:ilvl w:val="1"/>
          <w:numId w:val="7"/>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1B5">
      <w:pPr>
        <w:numPr>
          <w:ilvl w:val="1"/>
          <w:numId w:val="7"/>
        </w:numPr>
        <w:ind w:left="1440" w:hanging="360"/>
      </w:pPr>
      <w:r w:rsidDel="00000000" w:rsidR="00000000" w:rsidRPr="00000000">
        <w:rPr>
          <w:rtl w:val="0"/>
        </w:rPr>
        <w:t xml:space="preserve">Even x1000 sequencing depth on average less than 50% of genome recovered (</w:t>
      </w:r>
      <w:hyperlink r:id="rId63">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1B6">
      <w:pPr>
        <w:numPr>
          <w:ilvl w:val="2"/>
          <w:numId w:val="7"/>
        </w:numPr>
        <w:ind w:left="2160" w:hanging="360"/>
      </w:pPr>
      <w:r w:rsidDel="00000000" w:rsidR="00000000" w:rsidRPr="00000000">
        <w:rPr>
          <w:rtl w:val="0"/>
        </w:rPr>
        <w:t xml:space="preserve">Solved by pooling same cell type</w:t>
      </w:r>
    </w:p>
    <w:p w:rsidR="00000000" w:rsidDel="00000000" w:rsidP="00000000" w:rsidRDefault="00000000" w:rsidRPr="00000000" w14:paraId="000001B7">
      <w:pPr>
        <w:numPr>
          <w:ilvl w:val="2"/>
          <w:numId w:val="7"/>
        </w:numPr>
        <w:ind w:left="2160" w:hanging="360"/>
      </w:pPr>
      <w:r w:rsidDel="00000000" w:rsidR="00000000" w:rsidRPr="00000000">
        <w:rPr>
          <w:rtl w:val="0"/>
        </w:rPr>
        <w:t xml:space="preserve">Using FISH</w:t>
      </w:r>
    </w:p>
    <w:p w:rsidR="00000000" w:rsidDel="00000000" w:rsidP="00000000" w:rsidRDefault="00000000" w:rsidRPr="00000000" w14:paraId="000001B8">
      <w:pPr>
        <w:numPr>
          <w:ilvl w:val="2"/>
          <w:numId w:val="7"/>
        </w:numPr>
        <w:ind w:left="2160" w:hanging="360"/>
      </w:pPr>
      <w:r w:rsidDel="00000000" w:rsidR="00000000" w:rsidRPr="00000000">
        <w:rPr>
          <w:rtl w:val="0"/>
        </w:rPr>
        <w:t xml:space="preserve">Post-sequence confirmation</w:t>
      </w:r>
    </w:p>
    <w:p w:rsidR="00000000" w:rsidDel="00000000" w:rsidP="00000000" w:rsidRDefault="00000000" w:rsidRPr="00000000" w14:paraId="000001B9">
      <w:pPr>
        <w:numPr>
          <w:ilvl w:val="1"/>
          <w:numId w:val="7"/>
        </w:numPr>
        <w:ind w:left="1440" w:hanging="360"/>
      </w:pPr>
      <w:r w:rsidDel="00000000" w:rsidR="00000000" w:rsidRPr="00000000">
        <w:rPr>
          <w:rtl w:val="0"/>
        </w:rPr>
        <w:t xml:space="preserve">Bias against high GC% regions</w:t>
      </w:r>
    </w:p>
    <w:p w:rsidR="00000000" w:rsidDel="00000000" w:rsidP="00000000" w:rsidRDefault="00000000" w:rsidRPr="00000000" w14:paraId="000001BA">
      <w:pPr>
        <w:numPr>
          <w:ilvl w:val="2"/>
          <w:numId w:val="7"/>
        </w:numPr>
        <w:ind w:left="2160" w:hanging="360"/>
      </w:pPr>
      <w:r w:rsidDel="00000000" w:rsidR="00000000" w:rsidRPr="00000000">
        <w:rPr>
          <w:rtl w:val="0"/>
        </w:rPr>
        <w:t xml:space="preserve">Use thermostable polymerases?</w:t>
      </w:r>
    </w:p>
    <w:p w:rsidR="00000000" w:rsidDel="00000000" w:rsidP="00000000" w:rsidRDefault="00000000" w:rsidRPr="00000000" w14:paraId="000001BB">
      <w:pPr>
        <w:numPr>
          <w:ilvl w:val="1"/>
          <w:numId w:val="7"/>
        </w:numPr>
        <w:ind w:left="1440" w:hanging="360"/>
      </w:pPr>
      <w:r w:rsidDel="00000000" w:rsidR="00000000" w:rsidRPr="00000000">
        <w:rPr>
          <w:rtl w:val="0"/>
        </w:rPr>
        <w:t xml:space="preserve">SNPs pose problems sequencing</w:t>
      </w:r>
    </w:p>
    <w:p w:rsidR="00000000" w:rsidDel="00000000" w:rsidP="00000000" w:rsidRDefault="00000000" w:rsidRPr="00000000" w14:paraId="000001BC">
      <w:pPr>
        <w:numPr>
          <w:ilvl w:val="2"/>
          <w:numId w:val="7"/>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1BD">
      <w:pPr>
        <w:numPr>
          <w:ilvl w:val="2"/>
          <w:numId w:val="7"/>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1BE">
      <w:pPr>
        <w:pStyle w:val="Heading3"/>
        <w:numPr>
          <w:ilvl w:val="0"/>
          <w:numId w:val="7"/>
        </w:numPr>
        <w:spacing w:after="0" w:afterAutospacing="0" w:before="0" w:beforeAutospacing="0"/>
        <w:ind w:left="720" w:hanging="360"/>
        <w:rPr>
          <w:color w:val="434343"/>
          <w:sz w:val="28"/>
          <w:szCs w:val="28"/>
        </w:rPr>
      </w:pPr>
      <w:bookmarkStart w:colFirst="0" w:colLast="0" w:name="_pb3xfx78lt1u" w:id="38"/>
      <w:bookmarkEnd w:id="38"/>
      <w:r w:rsidDel="00000000" w:rsidR="00000000" w:rsidRPr="00000000">
        <w:rPr>
          <w:rtl w:val="0"/>
        </w:rPr>
        <w:t xml:space="preserve">Improvements to MDA:</w:t>
      </w:r>
    </w:p>
    <w:p w:rsidR="00000000" w:rsidDel="00000000" w:rsidP="00000000" w:rsidRDefault="00000000" w:rsidRPr="00000000" w14:paraId="000001BF">
      <w:pPr>
        <w:pStyle w:val="Heading4"/>
        <w:numPr>
          <w:ilvl w:val="1"/>
          <w:numId w:val="7"/>
        </w:numPr>
        <w:spacing w:after="0" w:afterAutospacing="0" w:before="0" w:beforeAutospacing="0"/>
        <w:ind w:left="1440" w:hanging="360"/>
        <w:rPr>
          <w:color w:val="666666"/>
          <w:sz w:val="24"/>
          <w:szCs w:val="24"/>
        </w:rPr>
      </w:pPr>
      <w:bookmarkStart w:colFirst="0" w:colLast="0" w:name="_tvays93bpzs1" w:id="39"/>
      <w:bookmarkEnd w:id="39"/>
      <w:r w:rsidDel="00000000" w:rsidR="00000000" w:rsidRPr="00000000">
        <w:rPr>
          <w:rtl w:val="0"/>
        </w:rPr>
        <w:t xml:space="preserve">pico/nanoliter reactions suppress amplification bias</w:t>
      </w:r>
    </w:p>
    <w:p w:rsidR="00000000" w:rsidDel="00000000" w:rsidP="00000000" w:rsidRDefault="00000000" w:rsidRPr="00000000" w14:paraId="000001C0">
      <w:pPr>
        <w:numPr>
          <w:ilvl w:val="2"/>
          <w:numId w:val="7"/>
        </w:numPr>
        <w:ind w:left="2160" w:hanging="360"/>
      </w:pPr>
      <w:r w:rsidDel="00000000" w:rsidR="00000000" w:rsidRPr="00000000">
        <w:rPr>
          <w:rtl w:val="0"/>
        </w:rPr>
        <w:t xml:space="preserve">Perform MDA in very very small quantities reducings amplification bias (</w:t>
      </w:r>
      <w:hyperlink r:id="rId64">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1C1">
      <w:pPr>
        <w:numPr>
          <w:ilvl w:val="2"/>
          <w:numId w:val="7"/>
        </w:numPr>
        <w:ind w:left="2160" w:hanging="360"/>
      </w:pPr>
      <w:r w:rsidDel="00000000" w:rsidR="00000000" w:rsidRPr="00000000">
        <w:rPr>
          <w:rtl w:val="0"/>
        </w:rPr>
        <w:t xml:space="preserve">Perform on agarose gel - reduce amp bias (</w:t>
      </w:r>
      <w:hyperlink r:id="rId65">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1C2">
      <w:pPr>
        <w:numPr>
          <w:ilvl w:val="2"/>
          <w:numId w:val="7"/>
        </w:numPr>
        <w:ind w:left="2160" w:hanging="360"/>
      </w:pPr>
      <w:r w:rsidDel="00000000" w:rsidR="00000000" w:rsidRPr="00000000">
        <w:rPr>
          <w:rtl w:val="0"/>
        </w:rPr>
        <w:t xml:space="preserve">Protein priming - reduce amp bias (</w:t>
      </w:r>
      <w:hyperlink r:id="rId66">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1C3">
      <w:pPr>
        <w:numPr>
          <w:ilvl w:val="1"/>
          <w:numId w:val="7"/>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1C4">
      <w:pPr>
        <w:pStyle w:val="Heading4"/>
        <w:numPr>
          <w:ilvl w:val="1"/>
          <w:numId w:val="7"/>
        </w:numPr>
        <w:spacing w:after="0" w:afterAutospacing="0" w:before="0" w:beforeAutospacing="0"/>
        <w:ind w:left="1440" w:hanging="360"/>
        <w:rPr>
          <w:color w:val="666666"/>
          <w:sz w:val="24"/>
          <w:szCs w:val="24"/>
        </w:rPr>
      </w:pPr>
      <w:bookmarkStart w:colFirst="0" w:colLast="0" w:name="_wk29uh36i2z5" w:id="40"/>
      <w:bookmarkEnd w:id="40"/>
      <w:r w:rsidDel="00000000" w:rsidR="00000000" w:rsidRPr="00000000">
        <w:rPr>
          <w:rtl w:val="0"/>
        </w:rPr>
        <w:t xml:space="preserve">PicoPLEX (https://www.nature.com/articles/s41467-017-00128-z)</w:t>
      </w:r>
    </w:p>
    <w:p w:rsidR="00000000" w:rsidDel="00000000" w:rsidP="00000000" w:rsidRDefault="00000000" w:rsidRPr="00000000" w14:paraId="000001C5">
      <w:pPr>
        <w:pStyle w:val="Heading4"/>
        <w:numPr>
          <w:ilvl w:val="1"/>
          <w:numId w:val="7"/>
        </w:numPr>
        <w:spacing w:after="0" w:afterAutospacing="0" w:before="0" w:beforeAutospacing="0"/>
        <w:ind w:left="1440" w:hanging="360"/>
        <w:rPr>
          <w:color w:val="666666"/>
          <w:sz w:val="24"/>
          <w:szCs w:val="24"/>
        </w:rPr>
      </w:pPr>
      <w:bookmarkStart w:colFirst="0" w:colLast="0" w:name="_puvg9exe2po9" w:id="41"/>
      <w:bookmarkEnd w:id="41"/>
      <w:r w:rsidDel="00000000" w:rsidR="00000000" w:rsidRPr="00000000">
        <w:rPr>
          <w:rtl w:val="0"/>
        </w:rPr>
        <w:t xml:space="preserve">MALBAC (both these alternate methods reduce amplification bias (</w:t>
      </w:r>
      <w:hyperlink r:id="rId67">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1C6">
      <w:pPr>
        <w:numPr>
          <w:ilvl w:val="2"/>
          <w:numId w:val="7"/>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1C7">
      <w:pPr>
        <w:numPr>
          <w:ilvl w:val="0"/>
          <w:numId w:val="7"/>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1C8">
      <w:pPr>
        <w:numPr>
          <w:ilvl w:val="1"/>
          <w:numId w:val="7"/>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1C9">
      <w:pPr>
        <w:numPr>
          <w:ilvl w:val="1"/>
          <w:numId w:val="7"/>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1CA">
      <w:pPr>
        <w:numPr>
          <w:ilvl w:val="0"/>
          <w:numId w:val="7"/>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1CB">
      <w:pPr>
        <w:pStyle w:val="Heading4"/>
        <w:numPr>
          <w:ilvl w:val="1"/>
          <w:numId w:val="7"/>
        </w:numPr>
        <w:spacing w:after="0" w:afterAutospacing="0" w:before="0" w:beforeAutospacing="0"/>
        <w:ind w:left="1440" w:hanging="360"/>
        <w:rPr>
          <w:color w:val="666666"/>
          <w:sz w:val="24"/>
          <w:szCs w:val="24"/>
        </w:rPr>
      </w:pPr>
      <w:bookmarkStart w:colFirst="0" w:colLast="0" w:name="_z1pseybn8wfg" w:id="42"/>
      <w:bookmarkEnd w:id="42"/>
      <w:r w:rsidDel="00000000" w:rsidR="00000000" w:rsidRPr="00000000">
        <w:rPr>
          <w:rtl w:val="0"/>
        </w:rPr>
        <w:t xml:space="preserve">Usage of metagenomic composite material as internal reference</w:t>
      </w:r>
    </w:p>
    <w:p w:rsidR="00000000" w:rsidDel="00000000" w:rsidP="00000000" w:rsidRDefault="00000000" w:rsidRPr="00000000" w14:paraId="000001CC">
      <w:pPr>
        <w:pStyle w:val="Heading4"/>
        <w:numPr>
          <w:ilvl w:val="1"/>
          <w:numId w:val="7"/>
        </w:numPr>
        <w:spacing w:after="0" w:afterAutospacing="0" w:before="0" w:beforeAutospacing="0"/>
        <w:ind w:left="1440" w:hanging="360"/>
        <w:rPr>
          <w:color w:val="666666"/>
          <w:sz w:val="24"/>
          <w:szCs w:val="24"/>
        </w:rPr>
      </w:pPr>
      <w:bookmarkStart w:colFirst="0" w:colLast="0" w:name="_6aizfxx9pje6" w:id="43"/>
      <w:bookmarkEnd w:id="43"/>
      <w:r w:rsidDel="00000000" w:rsidR="00000000" w:rsidRPr="00000000">
        <w:rPr>
          <w:rtl w:val="0"/>
        </w:rPr>
        <w:t xml:space="preserve">Combining data = higher chance of contamination</w:t>
      </w:r>
    </w:p>
    <w:p w:rsidR="00000000" w:rsidDel="00000000" w:rsidP="00000000" w:rsidRDefault="00000000" w:rsidRPr="00000000" w14:paraId="000001CD">
      <w:pPr>
        <w:pStyle w:val="Heading4"/>
        <w:numPr>
          <w:ilvl w:val="1"/>
          <w:numId w:val="7"/>
        </w:numPr>
        <w:spacing w:after="0" w:afterAutospacing="0" w:before="0" w:beforeAutospacing="0"/>
        <w:ind w:left="1440" w:hanging="360"/>
        <w:rPr>
          <w:color w:val="666666"/>
          <w:sz w:val="24"/>
          <w:szCs w:val="24"/>
        </w:rPr>
      </w:pPr>
      <w:bookmarkStart w:colFirst="0" w:colLast="0" w:name="_l43pblslaw8p" w:id="44"/>
      <w:bookmarkEnd w:id="44"/>
      <w:r w:rsidDel="00000000" w:rsidR="00000000" w:rsidRPr="00000000">
        <w:rPr>
          <w:rtl w:val="0"/>
        </w:rPr>
        <w:t xml:space="preserve">Loss of actual data like SNPs or species specific genes?</w:t>
      </w:r>
    </w:p>
    <w:p w:rsidR="00000000" w:rsidDel="00000000" w:rsidP="00000000" w:rsidRDefault="00000000" w:rsidRPr="00000000" w14:paraId="000001CE">
      <w:pPr>
        <w:numPr>
          <w:ilvl w:val="1"/>
          <w:numId w:val="7"/>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1CF">
      <w:pPr>
        <w:numPr>
          <w:ilvl w:val="1"/>
          <w:numId w:val="7"/>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1D0">
      <w:pPr>
        <w:numPr>
          <w:ilvl w:val="1"/>
          <w:numId w:val="7"/>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1D1">
      <w:pPr>
        <w:numPr>
          <w:ilvl w:val="1"/>
          <w:numId w:val="7"/>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pStyle w:val="Heading1"/>
        <w:rPr/>
      </w:pPr>
      <w:bookmarkStart w:colFirst="0" w:colLast="0" w:name="_1jvmwquo2rtu" w:id="45"/>
      <w:bookmarkEnd w:id="45"/>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1D4">
      <w:pPr>
        <w:pStyle w:val="Heading2"/>
        <w:rPr/>
      </w:pPr>
      <w:bookmarkStart w:colFirst="0" w:colLast="0" w:name="_ypx94j9mvvq5" w:id="46"/>
      <w:bookmarkEnd w:id="46"/>
      <w:r w:rsidDel="00000000" w:rsidR="00000000" w:rsidRPr="00000000">
        <w:rPr>
          <w:rtl w:val="0"/>
        </w:rPr>
        <w:t xml:space="preserve">X.XX What are viral signatures</w:t>
      </w:r>
    </w:p>
    <w:p w:rsidR="00000000" w:rsidDel="00000000" w:rsidP="00000000" w:rsidRDefault="00000000" w:rsidRPr="00000000" w14:paraId="000001D5">
      <w:pPr>
        <w:rPr/>
      </w:pPr>
      <w:r w:rsidDel="00000000" w:rsidR="00000000" w:rsidRPr="00000000">
        <w:rPr>
          <w:rtl w:val="0"/>
        </w:rPr>
        <w:t xml:space="preserve">It has long been established that viruses have a large impact on ecosystems. They can infect both multicellular and single cell organisms often with detrimental effects to the host. Within single-cell organisms, they are responsible for the turnover of over 30% of cellular biomass daily and contribute enormously to the differentiation of the number of genes an organism can access. With this in mind, any study looking at organism population must consider the population of viruses within the same ecosystem.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Generally, viruses exist in two stages, as integrated within genomes of their host or free virions. These are referred to as temperate and non-temperate phages respectively. Many viruses can express both types of lifestyles, naimly lysogenic and lytic lifestyles, or express only one type of lifestyle. Temperate phages are of interest due to their ability to integrate themselves within their hosts. This allows for additional genetic variation to be introduced into the host genome, allowing for additional genes that may confer additional advantages or be detrimental to the host. Studying these genes may offer insight into the ability for these viruses to add advantages to the cell of be mechanisms for them into intergreate or the areas in which they do be regions or interest.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X.XX Why are they important</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X.XX What is their impact</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X.XX How do we find them</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X.XX Chapter 4 - Method</w:t>
      </w:r>
    </w:p>
    <w:p w:rsidR="00000000" w:rsidDel="00000000" w:rsidP="00000000" w:rsidRDefault="00000000" w:rsidRPr="00000000" w14:paraId="000001E0">
      <w:pPr>
        <w:rPr/>
      </w:pPr>
      <w:r w:rsidDel="00000000" w:rsidR="00000000" w:rsidRPr="00000000">
        <w:rPr>
          <w:rtl w:val="0"/>
        </w:rPr>
        <w:t xml:space="preserve">What are the options and how they can go about it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Phaster</w:t>
      </w:r>
    </w:p>
    <w:p w:rsidR="00000000" w:rsidDel="00000000" w:rsidP="00000000" w:rsidRDefault="00000000" w:rsidRPr="00000000" w14:paraId="000001E3">
      <w:pPr>
        <w:rPr/>
      </w:pPr>
      <w:r w:rsidDel="00000000" w:rsidR="00000000" w:rsidRPr="00000000">
        <w:rPr>
          <w:rtl w:val="0"/>
        </w:rPr>
        <w:t xml:space="preserve">How does Phaster work</w:t>
      </w:r>
    </w:p>
    <w:p w:rsidR="00000000" w:rsidDel="00000000" w:rsidP="00000000" w:rsidRDefault="00000000" w:rsidRPr="00000000" w14:paraId="000001E4">
      <w:pPr>
        <w:rPr/>
      </w:pPr>
      <w:r w:rsidDel="00000000" w:rsidR="00000000" w:rsidRPr="00000000">
        <w:rPr>
          <w:rtl w:val="0"/>
        </w:rPr>
        <w:t xml:space="preserve">What does it show</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VirSorter</w:t>
      </w:r>
    </w:p>
    <w:p w:rsidR="00000000" w:rsidDel="00000000" w:rsidP="00000000" w:rsidRDefault="00000000" w:rsidRPr="00000000" w14:paraId="000001E7">
      <w:pPr>
        <w:rPr/>
      </w:pPr>
      <w:r w:rsidDel="00000000" w:rsidR="00000000" w:rsidRPr="00000000">
        <w:rPr>
          <w:rtl w:val="0"/>
        </w:rPr>
        <w:t xml:space="preserve">How dies it work</w:t>
      </w:r>
    </w:p>
    <w:p w:rsidR="00000000" w:rsidDel="00000000" w:rsidP="00000000" w:rsidRDefault="00000000" w:rsidRPr="00000000" w14:paraId="000001E8">
      <w:pPr>
        <w:rPr/>
      </w:pPr>
      <w:r w:rsidDel="00000000" w:rsidR="00000000" w:rsidRPr="00000000">
        <w:rPr>
          <w:rtl w:val="0"/>
        </w:rPr>
        <w:t xml:space="preserve">What are the results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Visualising viral relationships</w:t>
      </w:r>
    </w:p>
    <w:p w:rsidR="00000000" w:rsidDel="00000000" w:rsidP="00000000" w:rsidRDefault="00000000" w:rsidRPr="00000000" w14:paraId="000001EC">
      <w:pPr>
        <w:rPr/>
      </w:pPr>
      <w:r w:rsidDel="00000000" w:rsidR="00000000" w:rsidRPr="00000000">
        <w:rPr>
          <w:rtl w:val="0"/>
        </w:rPr>
        <w:t xml:space="preserve">Vcontact2</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734050" cy="3632200"/>
            <wp:effectExtent b="0" l="0" r="0" t="0"/>
            <wp:docPr id="9"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1"/>
        <w:rPr/>
      </w:pPr>
      <w:bookmarkStart w:colFirst="0" w:colLast="0" w:name="_jh0wsr7ujji" w:id="47"/>
      <w:bookmarkEnd w:id="47"/>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1F1">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1F2">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1F3">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1F4">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1F5">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1F6">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1F7">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Hypervariable regions are areas within a genome that have higher than normal mutation rates in comparison to the entire genome as a whole. This is cool because??? (XXX I don't actually know the benefits of a Hypervariable Region (HVR) unless it’s for genes that need to be changed constantly for some benefit))</w:t>
      </w:r>
    </w:p>
    <w:p w:rsidR="00000000" w:rsidDel="00000000" w:rsidP="00000000" w:rsidRDefault="00000000" w:rsidRPr="00000000" w14:paraId="000001FA">
      <w:pPr>
        <w:rPr/>
      </w:pPr>
      <w:r w:rsidDel="00000000" w:rsidR="00000000" w:rsidRPr="00000000">
        <w:rPr/>
        <w:drawing>
          <wp:inline distB="114300" distT="114300" distL="114300" distR="114300">
            <wp:extent cx="5429250" cy="5724525"/>
            <wp:effectExtent b="0" l="0" r="0" t="0"/>
            <wp:docPr id="4" name="image7.png"/>
            <a:graphic>
              <a:graphicData uri="http://schemas.openxmlformats.org/drawingml/2006/picture">
                <pic:pic>
                  <pic:nvPicPr>
                    <pic:cNvPr id="0" name="image7.png"/>
                    <pic:cNvPicPr preferRelativeResize="0"/>
                  </pic:nvPicPr>
                  <pic:blipFill>
                    <a:blip r:embed="rId69"/>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It has been show that SAR11 has a HVR amongst all its 1a clade </w:t>
      </w:r>
      <w:hyperlink r:id="rId70">
        <w:r w:rsidDel="00000000" w:rsidR="00000000" w:rsidRPr="00000000">
          <w:rPr>
            <w:b w:val="0"/>
            <w:color w:val="000000"/>
            <w:u w:val="none"/>
            <w:rtl w:val="0"/>
          </w:rPr>
          <w:t xml:space="preserve">(Grote et al. 2012)</w:t>
        </w:r>
      </w:hyperlink>
      <w:r w:rsidDel="00000000" w:rsidR="00000000" w:rsidRPr="00000000">
        <w:rPr>
          <w:rtl w:val="0"/>
        </w:rPr>
        <w:t xml:space="preserve">. We wanted to confirm this finding with a larger dataset of 1a clade SAR11s and see if HRV2 was present in other SAGs outside of the 1a clade. To find the variable region, we needed to find areas of the genome that do not have any similarity to other SAR11s. Although it would be logical to do an all vs all mapping of all the SAGs, with the poor quality of SAG assemblies, the uneven coverage may give false positives for regions of high variability. Instead, metagenomic marine samples can be used as an alternative to map against the SAGs. Theoretically they would also contain SAR11 genomes within and mapping would still occur. Metagenomic samples come from the Biller dataset </w:t>
      </w:r>
      <w:hyperlink r:id="rId71">
        <w:r w:rsidDel="00000000" w:rsidR="00000000" w:rsidRPr="00000000">
          <w:rPr>
            <w:b w:val="0"/>
            <w:color w:val="000000"/>
            <w:u w:val="none"/>
            <w:rtl w:val="0"/>
          </w:rPr>
          <w:t xml:space="preserve">(Biller et al. 2018)</w:t>
        </w:r>
      </w:hyperlink>
      <w:r w:rsidDel="00000000" w:rsidR="00000000" w:rsidRPr="00000000">
        <w:rPr>
          <w:rtl w:val="0"/>
        </w:rPr>
        <w:t xml:space="preserve">, comprising of five terabases of metagenomic data from 610 sampling sites across a range of depths and times. This provided the added advantage of looking at spatial and temporal distribution of mapping. Regions coverages only from datasets in the same temporal or spatial plane would be indicative of niche habitats of SAR11s. This would show habitat where SAGs live in and allow for pinpointing where the SAGs are. So if from previous chapter if SAR11 SAGs all from clade 1c were confirmed to be in deep water it would confirm they are bathytype deep water stuff. </w:t>
      </w:r>
      <w:r w:rsidDel="00000000" w:rsidR="00000000" w:rsidRPr="00000000">
        <w:rPr>
          <w:rtl w:val="0"/>
        </w:rPr>
      </w:r>
    </w:p>
    <w:p w:rsidR="00000000" w:rsidDel="00000000" w:rsidP="00000000" w:rsidRDefault="00000000" w:rsidRPr="00000000" w14:paraId="000001FC">
      <w:pPr>
        <w:pStyle w:val="Heading1"/>
        <w:rPr/>
      </w:pPr>
      <w:bookmarkStart w:colFirst="0" w:colLast="0" w:name="_j8rxfy56oq9v" w:id="48"/>
      <w:bookmarkEnd w:id="48"/>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1FD">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1FE">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1FF">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00">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01">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02">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03">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04">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05">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06">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09">
      <w:pPr>
        <w:pStyle w:val="Heading1"/>
        <w:rPr/>
      </w:pPr>
      <w:bookmarkStart w:colFirst="0" w:colLast="0" w:name="_53cprhqz3lxq" w:id="49"/>
      <w:bookmarkEnd w:id="49"/>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0A">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0B">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0C">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0D">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0E">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0F">
      <w:pPr>
        <w:ind w:left="0" w:firstLine="0"/>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pStyle w:val="Heading1"/>
        <w:rPr/>
      </w:pPr>
      <w:bookmarkStart w:colFirst="0" w:colLast="0" w:name="_y1q40nf0uh6c" w:id="50"/>
      <w:bookmarkEnd w:id="50"/>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13">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14">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15">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16">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17">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18">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rtl w:val="0"/>
        </w:rPr>
      </w:r>
    </w:p>
    <w:p w:rsidR="00000000" w:rsidDel="00000000" w:rsidP="00000000" w:rsidRDefault="00000000" w:rsidRPr="00000000" w14:paraId="0000023B">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tl w:val="0"/>
        </w:rPr>
        <w:t xml:space="preserve">Title of Research Project:</w:t>
      </w:r>
    </w:p>
    <w:p w:rsidR="00000000" w:rsidDel="00000000" w:rsidP="00000000" w:rsidRDefault="00000000" w:rsidRPr="00000000" w14:paraId="0000023E">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REWRITE THIS + PAPERPILE IT</w:t>
      </w:r>
    </w:p>
    <w:p w:rsidR="00000000" w:rsidDel="00000000" w:rsidP="00000000" w:rsidRDefault="00000000" w:rsidRPr="00000000" w14:paraId="00000243">
      <w:pPr>
        <w:rPr/>
      </w:pPr>
      <w:r w:rsidDel="00000000" w:rsidR="00000000" w:rsidRPr="00000000">
        <w:rPr>
          <w:rtl w:val="0"/>
        </w:rPr>
        <w:t xml:space="preserve">“””</w:t>
      </w:r>
    </w:p>
    <w:p w:rsidR="00000000" w:rsidDel="00000000" w:rsidP="00000000" w:rsidRDefault="00000000" w:rsidRPr="00000000" w14:paraId="00000244">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45">
      <w:pPr>
        <w:spacing w:line="259" w:lineRule="auto"/>
        <w:rPr/>
      </w:pPr>
      <w:r w:rsidDel="00000000" w:rsidR="00000000" w:rsidRPr="00000000">
        <w:rPr>
          <w:rtl w:val="0"/>
        </w:rPr>
      </w:r>
    </w:p>
    <w:p w:rsidR="00000000" w:rsidDel="00000000" w:rsidP="00000000" w:rsidRDefault="00000000" w:rsidRPr="00000000" w14:paraId="00000246">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47">
      <w:pPr>
        <w:spacing w:line="259" w:lineRule="auto"/>
        <w:rPr/>
      </w:pPr>
      <w:r w:rsidDel="00000000" w:rsidR="00000000" w:rsidRPr="00000000">
        <w:rPr>
          <w:rtl w:val="0"/>
        </w:rPr>
      </w:r>
    </w:p>
    <w:p w:rsidR="00000000" w:rsidDel="00000000" w:rsidP="00000000" w:rsidRDefault="00000000" w:rsidRPr="00000000" w14:paraId="00000248">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4C">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4D">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4E">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4F">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50">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51">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52">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53">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Significance of study</w:t>
      </w:r>
    </w:p>
    <w:p w:rsidR="00000000" w:rsidDel="00000000" w:rsidP="00000000" w:rsidRDefault="00000000" w:rsidRPr="00000000" w14:paraId="00000257">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5A">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5D">
      <w:pPr>
        <w:numPr>
          <w:ilvl w:val="0"/>
          <w:numId w:val="9"/>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5E">
      <w:pPr>
        <w:numPr>
          <w:ilvl w:val="0"/>
          <w:numId w:val="9"/>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5F">
      <w:pPr>
        <w:numPr>
          <w:ilvl w:val="0"/>
          <w:numId w:val="9"/>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60">
      <w:pPr>
        <w:numPr>
          <w:ilvl w:val="0"/>
          <w:numId w:val="9"/>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61">
      <w:pPr>
        <w:numPr>
          <w:ilvl w:val="0"/>
          <w:numId w:val="9"/>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62">
      <w:pPr>
        <w:numPr>
          <w:ilvl w:val="0"/>
          <w:numId w:val="9"/>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63">
      <w:pPr>
        <w:numPr>
          <w:ilvl w:val="0"/>
          <w:numId w:val="9"/>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64">
      <w:pPr>
        <w:numPr>
          <w:ilvl w:val="0"/>
          <w:numId w:val="9"/>
        </w:numPr>
        <w:ind w:left="720" w:hanging="360"/>
        <w:rPr>
          <w:u w:val="none"/>
        </w:rPr>
      </w:pPr>
      <w:r w:rsidDel="00000000" w:rsidR="00000000" w:rsidRPr="00000000">
        <w:rPr>
          <w:rtl w:val="0"/>
        </w:rPr>
        <w:t xml:space="preserve">Dustmaker</w:t>
      </w:r>
    </w:p>
    <w:p w:rsidR="00000000" w:rsidDel="00000000" w:rsidP="00000000" w:rsidRDefault="00000000" w:rsidRPr="00000000" w14:paraId="00000265">
      <w:pPr>
        <w:numPr>
          <w:ilvl w:val="0"/>
          <w:numId w:val="9"/>
        </w:numPr>
        <w:ind w:left="720" w:hanging="360"/>
        <w:rPr>
          <w:u w:val="none"/>
        </w:rPr>
      </w:pPr>
      <w:r w:rsidDel="00000000" w:rsidR="00000000" w:rsidRPr="00000000">
        <w:rPr>
          <w:rtl w:val="0"/>
        </w:rPr>
        <w:t xml:space="preserve">vizbin</w:t>
      </w:r>
    </w:p>
    <w:p w:rsidR="00000000" w:rsidDel="00000000" w:rsidP="00000000" w:rsidRDefault="00000000" w:rsidRPr="00000000" w14:paraId="00000266">
      <w:pPr>
        <w:numPr>
          <w:ilvl w:val="0"/>
          <w:numId w:val="9"/>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67">
      <w:pPr>
        <w:numPr>
          <w:ilvl w:val="0"/>
          <w:numId w:val="9"/>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68">
      <w:pPr>
        <w:numPr>
          <w:ilvl w:val="0"/>
          <w:numId w:val="9"/>
        </w:numPr>
        <w:ind w:left="720" w:hanging="360"/>
        <w:rPr>
          <w:u w:val="none"/>
        </w:rPr>
      </w:pPr>
      <w:r w:rsidDel="00000000" w:rsidR="00000000" w:rsidRPr="00000000">
        <w:rPr>
          <w:rtl w:val="0"/>
        </w:rPr>
        <w:t xml:space="preserve">Read poishing</w:t>
      </w:r>
    </w:p>
    <w:p w:rsidR="00000000" w:rsidDel="00000000" w:rsidP="00000000" w:rsidRDefault="00000000" w:rsidRPr="00000000" w14:paraId="00000269">
      <w:pPr>
        <w:numPr>
          <w:ilvl w:val="0"/>
          <w:numId w:val="9"/>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70">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71">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72">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73">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74">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75">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76">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77">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78">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79">
      <w:pPr>
        <w:widowControl w:val="0"/>
        <w:spacing w:line="240" w:lineRule="auto"/>
        <w:rPr/>
      </w:pP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rtl w:val="0"/>
        </w:rPr>
      </w:r>
    </w:p>
    <w:p w:rsidR="00000000" w:rsidDel="00000000" w:rsidP="00000000" w:rsidRDefault="00000000" w:rsidRPr="00000000" w14:paraId="0000027B">
      <w:pPr>
        <w:pStyle w:val="Heading1"/>
        <w:widowControl w:val="0"/>
        <w:spacing w:line="240" w:lineRule="auto"/>
        <w:rPr/>
      </w:pPr>
      <w:bookmarkStart w:colFirst="0" w:colLast="0" w:name="_9nkxfng6fpxt" w:id="51"/>
      <w:bookmarkEnd w:id="51"/>
      <w:r w:rsidDel="00000000" w:rsidR="00000000" w:rsidRPr="00000000">
        <w:rPr>
          <w:rtl w:val="0"/>
        </w:rPr>
        <w:t xml:space="preserve">THESIS BIBLIOGRAPHY</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72">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73">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74">
        <w:r w:rsidDel="00000000" w:rsidR="00000000" w:rsidRPr="00000000">
          <w:rPr>
            <w:b w:val="0"/>
            <w:i w:val="0"/>
            <w:color w:val="000000"/>
            <w:sz w:val="22"/>
            <w:szCs w:val="22"/>
            <w:u w:val="none"/>
            <w:rtl w:val="0"/>
          </w:rPr>
          <w:t xml:space="preserve"> 19 (5): 455–77. https://doi.org/</w:t>
        </w:r>
      </w:hyperlink>
      <w:hyperlink r:id="rId75">
        <w:r w:rsidDel="00000000" w:rsidR="00000000" w:rsidRPr="00000000">
          <w:rPr>
            <w:b w:val="0"/>
            <w:i w:val="0"/>
            <w:color w:val="000000"/>
            <w:sz w:val="22"/>
            <w:szCs w:val="22"/>
            <w:u w:val="none"/>
            <w:rtl w:val="0"/>
          </w:rPr>
          <w:t xml:space="preserve">10.1089/cmb.2012.0021</w:t>
        </w:r>
      </w:hyperlink>
      <w:hyperlink r:id="rId7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77">
        <w:r w:rsidDel="00000000" w:rsidR="00000000" w:rsidRPr="00000000">
          <w:rPr>
            <w:b w:val="0"/>
            <w:i w:val="0"/>
            <w:color w:val="000000"/>
            <w:sz w:val="22"/>
            <w:szCs w:val="22"/>
            <w:u w:val="none"/>
            <w:rtl w:val="0"/>
          </w:rPr>
          <w:t xml:space="preserve">Bar-On, Yinon M., Rob Phillips, and Ron Milo. 2018. “The Biomass Distribution on Earth.” </w:t>
        </w:r>
      </w:hyperlink>
      <w:hyperlink r:id="rId78">
        <w:r w:rsidDel="00000000" w:rsidR="00000000" w:rsidRPr="00000000">
          <w:rPr>
            <w:b w:val="0"/>
            <w:i w:val="1"/>
            <w:color w:val="000000"/>
            <w:sz w:val="22"/>
            <w:szCs w:val="22"/>
            <w:u w:val="none"/>
            <w:rtl w:val="0"/>
          </w:rPr>
          <w:t xml:space="preserve">Proceedings of the National Academy of Sciences of the United States of America</w:t>
        </w:r>
      </w:hyperlink>
      <w:hyperlink r:id="rId79">
        <w:r w:rsidDel="00000000" w:rsidR="00000000" w:rsidRPr="00000000">
          <w:rPr>
            <w:b w:val="0"/>
            <w:i w:val="0"/>
            <w:color w:val="000000"/>
            <w:sz w:val="22"/>
            <w:szCs w:val="22"/>
            <w:u w:val="none"/>
            <w:rtl w:val="0"/>
          </w:rPr>
          <w:t xml:space="preserve"> 115 (25): 6506–11. https://doi.org/</w:t>
        </w:r>
      </w:hyperlink>
      <w:hyperlink r:id="rId80">
        <w:r w:rsidDel="00000000" w:rsidR="00000000" w:rsidRPr="00000000">
          <w:rPr>
            <w:b w:val="0"/>
            <w:i w:val="0"/>
            <w:color w:val="000000"/>
            <w:sz w:val="22"/>
            <w:szCs w:val="22"/>
            <w:u w:val="none"/>
            <w:rtl w:val="0"/>
          </w:rPr>
          <w:t xml:space="preserve">10.1073/pnas.1711842115</w:t>
        </w:r>
      </w:hyperlink>
      <w:hyperlink r:id="rId8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82">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83">
        <w:r w:rsidDel="00000000" w:rsidR="00000000" w:rsidRPr="00000000">
          <w:rPr>
            <w:b w:val="0"/>
            <w:i w:val="1"/>
            <w:color w:val="000000"/>
            <w:sz w:val="22"/>
            <w:szCs w:val="22"/>
            <w:u w:val="none"/>
            <w:rtl w:val="0"/>
          </w:rPr>
          <w:t xml:space="preserve">Scientific Data</w:t>
        </w:r>
      </w:hyperlink>
      <w:hyperlink r:id="rId84">
        <w:r w:rsidDel="00000000" w:rsidR="00000000" w:rsidRPr="00000000">
          <w:rPr>
            <w:b w:val="0"/>
            <w:i w:val="0"/>
            <w:color w:val="000000"/>
            <w:sz w:val="22"/>
            <w:szCs w:val="22"/>
            <w:u w:val="none"/>
            <w:rtl w:val="0"/>
          </w:rPr>
          <w:t xml:space="preserve"> 5 (September): 180176. https://doi.org/</w:t>
        </w:r>
      </w:hyperlink>
      <w:hyperlink r:id="rId85">
        <w:r w:rsidDel="00000000" w:rsidR="00000000" w:rsidRPr="00000000">
          <w:rPr>
            <w:b w:val="0"/>
            <w:i w:val="0"/>
            <w:color w:val="000000"/>
            <w:sz w:val="22"/>
            <w:szCs w:val="22"/>
            <w:u w:val="none"/>
            <w:rtl w:val="0"/>
          </w:rPr>
          <w:t xml:space="preserve">10.1038/sdata.2018.176</w:t>
        </w:r>
      </w:hyperlink>
      <w:hyperlink r:id="rId8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87">
        <w:r w:rsidDel="00000000" w:rsidR="00000000" w:rsidRPr="00000000">
          <w:rPr>
            <w:b w:val="0"/>
            <w:i w:val="0"/>
            <w:color w:val="000000"/>
            <w:sz w:val="22"/>
            <w:szCs w:val="22"/>
            <w:u w:val="none"/>
            <w:rtl w:val="0"/>
          </w:rPr>
          <w:t xml:space="preserve">Bushnell, Brian, Jonathan Rood, and Esther Singer. 2017. “BBMerge – Accurate Paired Shotgun Read Merging via Overlap.” </w:t>
        </w:r>
      </w:hyperlink>
      <w:hyperlink r:id="rId88">
        <w:r w:rsidDel="00000000" w:rsidR="00000000" w:rsidRPr="00000000">
          <w:rPr>
            <w:b w:val="0"/>
            <w:i w:val="1"/>
            <w:color w:val="000000"/>
            <w:sz w:val="22"/>
            <w:szCs w:val="22"/>
            <w:u w:val="none"/>
            <w:rtl w:val="0"/>
          </w:rPr>
          <w:t xml:space="preserve">PLOS ONE</w:t>
        </w:r>
      </w:hyperlink>
      <w:hyperlink r:id="rId89">
        <w:r w:rsidDel="00000000" w:rsidR="00000000" w:rsidRPr="00000000">
          <w:rPr>
            <w:b w:val="0"/>
            <w:i w:val="0"/>
            <w:color w:val="000000"/>
            <w:sz w:val="22"/>
            <w:szCs w:val="22"/>
            <w:u w:val="none"/>
            <w:rtl w:val="0"/>
          </w:rPr>
          <w:t xml:space="preserve">. https://doi.org/</w:t>
        </w:r>
      </w:hyperlink>
      <w:hyperlink r:id="rId90">
        <w:r w:rsidDel="00000000" w:rsidR="00000000" w:rsidRPr="00000000">
          <w:rPr>
            <w:b w:val="0"/>
            <w:i w:val="0"/>
            <w:color w:val="000000"/>
            <w:sz w:val="22"/>
            <w:szCs w:val="22"/>
            <w:u w:val="none"/>
            <w:rtl w:val="0"/>
          </w:rPr>
          <w:t xml:space="preserve">10.1371/journal.pone.0185056</w:t>
        </w:r>
      </w:hyperlink>
      <w:hyperlink r:id="rId9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92">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93">
        <w:r w:rsidDel="00000000" w:rsidR="00000000" w:rsidRPr="00000000">
          <w:rPr>
            <w:b w:val="0"/>
            <w:i w:val="1"/>
            <w:color w:val="000000"/>
            <w:sz w:val="22"/>
            <w:szCs w:val="22"/>
            <w:u w:val="none"/>
            <w:rtl w:val="0"/>
          </w:rPr>
          <w:t xml:space="preserve">Bioinformatics </w:t>
        </w:r>
      </w:hyperlink>
      <w:hyperlink r:id="rId94">
        <w:r w:rsidDel="00000000" w:rsidR="00000000" w:rsidRPr="00000000">
          <w:rPr>
            <w:b w:val="0"/>
            <w:i w:val="0"/>
            <w:color w:val="000000"/>
            <w:sz w:val="22"/>
            <w:szCs w:val="22"/>
            <w:u w:val="none"/>
            <w:rtl w:val="0"/>
          </w:rPr>
          <w:t xml:space="preserve"> 25 (15): 1972–73. https://doi.org/</w:t>
        </w:r>
      </w:hyperlink>
      <w:hyperlink r:id="rId95">
        <w:r w:rsidDel="00000000" w:rsidR="00000000" w:rsidRPr="00000000">
          <w:rPr>
            <w:b w:val="0"/>
            <w:i w:val="0"/>
            <w:color w:val="000000"/>
            <w:sz w:val="22"/>
            <w:szCs w:val="22"/>
            <w:u w:val="none"/>
            <w:rtl w:val="0"/>
          </w:rPr>
          <w:t xml:space="preserve">10.1093/bioinformatics/btp348</w:t>
        </w:r>
      </w:hyperlink>
      <w:hyperlink r:id="rId9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97">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98">
        <w:r w:rsidDel="00000000" w:rsidR="00000000" w:rsidRPr="00000000">
          <w:rPr>
            <w:b w:val="0"/>
            <w:i w:val="1"/>
            <w:color w:val="000000"/>
            <w:sz w:val="22"/>
            <w:szCs w:val="22"/>
            <w:u w:val="none"/>
            <w:rtl w:val="0"/>
          </w:rPr>
          <w:t xml:space="preserve">Bioinformatics </w:t>
        </w:r>
      </w:hyperlink>
      <w:hyperlink r:id="rId99">
        <w:r w:rsidDel="00000000" w:rsidR="00000000" w:rsidRPr="00000000">
          <w:rPr>
            <w:b w:val="0"/>
            <w:i w:val="0"/>
            <w:color w:val="000000"/>
            <w:sz w:val="22"/>
            <w:szCs w:val="22"/>
            <w:u w:val="none"/>
            <w:rtl w:val="0"/>
          </w:rPr>
          <w:t xml:space="preserve"> 25 (11): 1422–23. https://doi.org/</w:t>
        </w:r>
      </w:hyperlink>
      <w:hyperlink r:id="rId100">
        <w:r w:rsidDel="00000000" w:rsidR="00000000" w:rsidRPr="00000000">
          <w:rPr>
            <w:b w:val="0"/>
            <w:i w:val="0"/>
            <w:color w:val="000000"/>
            <w:sz w:val="22"/>
            <w:szCs w:val="22"/>
            <w:u w:val="none"/>
            <w:rtl w:val="0"/>
          </w:rPr>
          <w:t xml:space="preserve">10.1093/bioinformatics/btp163</w:t>
        </w:r>
      </w:hyperlink>
      <w:hyperlink r:id="rId10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02">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03">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104">
        <w:r w:rsidDel="00000000" w:rsidR="00000000" w:rsidRPr="00000000">
          <w:rPr>
            <w:b w:val="0"/>
            <w:i w:val="1"/>
            <w:color w:val="000000"/>
            <w:sz w:val="22"/>
            <w:szCs w:val="22"/>
            <w:u w:val="none"/>
            <w:rtl w:val="0"/>
          </w:rPr>
          <w:t xml:space="preserve">Nucleic Acids Research</w:t>
        </w:r>
      </w:hyperlink>
      <w:hyperlink r:id="rId105">
        <w:r w:rsidDel="00000000" w:rsidR="00000000" w:rsidRPr="00000000">
          <w:rPr>
            <w:b w:val="0"/>
            <w:i w:val="0"/>
            <w:color w:val="000000"/>
            <w:sz w:val="22"/>
            <w:szCs w:val="22"/>
            <w:u w:val="none"/>
            <w:rtl w:val="0"/>
          </w:rPr>
          <w:t xml:space="preserve"> 32 (5): 1792–97. https://doi.org/</w:t>
        </w:r>
      </w:hyperlink>
      <w:hyperlink r:id="rId106">
        <w:r w:rsidDel="00000000" w:rsidR="00000000" w:rsidRPr="00000000">
          <w:rPr>
            <w:b w:val="0"/>
            <w:i w:val="0"/>
            <w:color w:val="000000"/>
            <w:sz w:val="22"/>
            <w:szCs w:val="22"/>
            <w:u w:val="none"/>
            <w:rtl w:val="0"/>
          </w:rPr>
          <w:t xml:space="preserve">10.1093/nar/gkh340</w:t>
        </w:r>
      </w:hyperlink>
      <w:hyperlink r:id="rId1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08">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109">
        <w:r w:rsidDel="00000000" w:rsidR="00000000" w:rsidRPr="00000000">
          <w:rPr>
            <w:b w:val="0"/>
            <w:i w:val="1"/>
            <w:color w:val="000000"/>
            <w:sz w:val="22"/>
            <w:szCs w:val="22"/>
            <w:u w:val="none"/>
            <w:rtl w:val="0"/>
          </w:rPr>
          <w:t xml:space="preserve">mBio</w:t>
        </w:r>
      </w:hyperlink>
      <w:hyperlink r:id="rId110">
        <w:r w:rsidDel="00000000" w:rsidR="00000000" w:rsidRPr="00000000">
          <w:rPr>
            <w:b w:val="0"/>
            <w:i w:val="0"/>
            <w:color w:val="000000"/>
            <w:sz w:val="22"/>
            <w:szCs w:val="22"/>
            <w:u w:val="none"/>
            <w:rtl w:val="0"/>
          </w:rPr>
          <w:t xml:space="preserve"> 3 (5). https://doi.org/</w:t>
        </w:r>
      </w:hyperlink>
      <w:hyperlink r:id="rId111">
        <w:r w:rsidDel="00000000" w:rsidR="00000000" w:rsidRPr="00000000">
          <w:rPr>
            <w:b w:val="0"/>
            <w:i w:val="0"/>
            <w:color w:val="000000"/>
            <w:sz w:val="22"/>
            <w:szCs w:val="22"/>
            <w:u w:val="none"/>
            <w:rtl w:val="0"/>
          </w:rPr>
          <w:t xml:space="preserve">10.1128/mBio.00252-12</w:t>
        </w:r>
      </w:hyperlink>
      <w:hyperlink r:id="rId1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3">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114">
        <w:r w:rsidDel="00000000" w:rsidR="00000000" w:rsidRPr="00000000">
          <w:rPr>
            <w:b w:val="0"/>
            <w:i w:val="1"/>
            <w:color w:val="000000"/>
            <w:sz w:val="22"/>
            <w:szCs w:val="22"/>
            <w:u w:val="none"/>
            <w:rtl w:val="0"/>
          </w:rPr>
          <w:t xml:space="preserve">BMC Bioinformatics</w:t>
        </w:r>
      </w:hyperlink>
      <w:hyperlink r:id="rId115">
        <w:r w:rsidDel="00000000" w:rsidR="00000000" w:rsidRPr="00000000">
          <w:rPr>
            <w:b w:val="0"/>
            <w:i w:val="0"/>
            <w:color w:val="000000"/>
            <w:sz w:val="22"/>
            <w:szCs w:val="22"/>
            <w:u w:val="none"/>
            <w:rtl w:val="0"/>
          </w:rPr>
          <w:t xml:space="preserve"> 11 (March): 119. https://doi.org/</w:t>
        </w:r>
      </w:hyperlink>
      <w:hyperlink r:id="rId116">
        <w:r w:rsidDel="00000000" w:rsidR="00000000" w:rsidRPr="00000000">
          <w:rPr>
            <w:b w:val="0"/>
            <w:i w:val="0"/>
            <w:color w:val="000000"/>
            <w:sz w:val="22"/>
            <w:szCs w:val="22"/>
            <w:u w:val="none"/>
            <w:rtl w:val="0"/>
          </w:rPr>
          <w:t xml:space="preserve">10.1186/1471-2105-11-119</w:t>
        </w:r>
      </w:hyperlink>
      <w:hyperlink r:id="rId1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8">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119">
        <w:r w:rsidDel="00000000" w:rsidR="00000000" w:rsidRPr="00000000">
          <w:rPr>
            <w:b w:val="0"/>
            <w:i w:val="1"/>
            <w:color w:val="000000"/>
            <w:sz w:val="22"/>
            <w:szCs w:val="22"/>
            <w:u w:val="none"/>
            <w:rtl w:val="0"/>
          </w:rPr>
          <w:t xml:space="preserve">Nature Communications</w:t>
        </w:r>
      </w:hyperlink>
      <w:hyperlink r:id="rId120">
        <w:r w:rsidDel="00000000" w:rsidR="00000000" w:rsidRPr="00000000">
          <w:rPr>
            <w:b w:val="0"/>
            <w:i w:val="0"/>
            <w:color w:val="000000"/>
            <w:sz w:val="22"/>
            <w:szCs w:val="22"/>
            <w:u w:val="none"/>
            <w:rtl w:val="0"/>
          </w:rPr>
          <w:t xml:space="preserve">. https://doi.org/</w:t>
        </w:r>
      </w:hyperlink>
      <w:hyperlink r:id="rId121">
        <w:r w:rsidDel="00000000" w:rsidR="00000000" w:rsidRPr="00000000">
          <w:rPr>
            <w:b w:val="0"/>
            <w:i w:val="0"/>
            <w:color w:val="000000"/>
            <w:sz w:val="22"/>
            <w:szCs w:val="22"/>
            <w:u w:val="none"/>
            <w:rtl w:val="0"/>
          </w:rPr>
          <w:t xml:space="preserve">10.1038/s41467-018-07641-9</w:t>
        </w:r>
      </w:hyperlink>
      <w:hyperlink r:id="rId1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3">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124">
        <w:r w:rsidDel="00000000" w:rsidR="00000000" w:rsidRPr="00000000">
          <w:rPr>
            <w:b w:val="0"/>
            <w:i w:val="1"/>
            <w:color w:val="000000"/>
            <w:sz w:val="22"/>
            <w:szCs w:val="22"/>
            <w:u w:val="none"/>
            <w:rtl w:val="0"/>
          </w:rPr>
          <w:t xml:space="preserve">Nucleic Acids Research</w:t>
        </w:r>
      </w:hyperlink>
      <w:hyperlink r:id="rId125">
        <w:r w:rsidDel="00000000" w:rsidR="00000000" w:rsidRPr="00000000">
          <w:rPr>
            <w:b w:val="0"/>
            <w:i w:val="0"/>
            <w:color w:val="000000"/>
            <w:sz w:val="22"/>
            <w:szCs w:val="22"/>
            <w:u w:val="none"/>
            <w:rtl w:val="0"/>
          </w:rPr>
          <w:t xml:space="preserve"> 30 (14): 3059–66. https://doi.org/</w:t>
        </w:r>
      </w:hyperlink>
      <w:hyperlink r:id="rId126">
        <w:r w:rsidDel="00000000" w:rsidR="00000000" w:rsidRPr="00000000">
          <w:rPr>
            <w:b w:val="0"/>
            <w:i w:val="0"/>
            <w:color w:val="000000"/>
            <w:sz w:val="22"/>
            <w:szCs w:val="22"/>
            <w:u w:val="none"/>
            <w:rtl w:val="0"/>
          </w:rPr>
          <w:t xml:space="preserve">10.1093/nar/gkf436</w:t>
        </w:r>
      </w:hyperlink>
      <w:hyperlink r:id="rId1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8">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129">
        <w:r w:rsidDel="00000000" w:rsidR="00000000" w:rsidRPr="00000000">
          <w:rPr>
            <w:b w:val="0"/>
            <w:i w:val="1"/>
            <w:color w:val="000000"/>
            <w:sz w:val="22"/>
            <w:szCs w:val="22"/>
            <w:u w:val="none"/>
            <w:rtl w:val="0"/>
          </w:rPr>
          <w:t xml:space="preserve">Bioinformatics </w:t>
        </w:r>
      </w:hyperlink>
      <w:hyperlink r:id="rId130">
        <w:r w:rsidDel="00000000" w:rsidR="00000000" w:rsidRPr="00000000">
          <w:rPr>
            <w:b w:val="0"/>
            <w:i w:val="0"/>
            <w:color w:val="000000"/>
            <w:sz w:val="22"/>
            <w:szCs w:val="22"/>
            <w:u w:val="none"/>
            <w:rtl w:val="0"/>
          </w:rPr>
          <w:t xml:space="preserve"> 23 (1): 127–28. https://doi.org/</w:t>
        </w:r>
      </w:hyperlink>
      <w:hyperlink r:id="rId131">
        <w:r w:rsidDel="00000000" w:rsidR="00000000" w:rsidRPr="00000000">
          <w:rPr>
            <w:b w:val="0"/>
            <w:i w:val="0"/>
            <w:color w:val="000000"/>
            <w:sz w:val="22"/>
            <w:szCs w:val="22"/>
            <w:u w:val="none"/>
            <w:rtl w:val="0"/>
          </w:rPr>
          <w:t xml:space="preserve">10.1093/bioinformatics/btl529</w:t>
        </w:r>
      </w:hyperlink>
      <w:hyperlink r:id="rId1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3">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134">
        <w:r w:rsidDel="00000000" w:rsidR="00000000" w:rsidRPr="00000000">
          <w:rPr>
            <w:b w:val="0"/>
            <w:i w:val="1"/>
            <w:color w:val="000000"/>
            <w:sz w:val="22"/>
            <w:szCs w:val="22"/>
            <w:u w:val="none"/>
            <w:rtl w:val="0"/>
          </w:rPr>
          <w:t xml:space="preserve">BMC Bioinformatics</w:t>
        </w:r>
      </w:hyperlink>
      <w:hyperlink r:id="rId135">
        <w:r w:rsidDel="00000000" w:rsidR="00000000" w:rsidRPr="00000000">
          <w:rPr>
            <w:b w:val="0"/>
            <w:i w:val="0"/>
            <w:color w:val="000000"/>
            <w:sz w:val="22"/>
            <w:szCs w:val="22"/>
            <w:u w:val="none"/>
            <w:rtl w:val="0"/>
          </w:rPr>
          <w:t xml:space="preserve"> 11 (October): 538. https://doi.org/</w:t>
        </w:r>
      </w:hyperlink>
      <w:hyperlink r:id="rId136">
        <w:r w:rsidDel="00000000" w:rsidR="00000000" w:rsidRPr="00000000">
          <w:rPr>
            <w:b w:val="0"/>
            <w:i w:val="0"/>
            <w:color w:val="000000"/>
            <w:sz w:val="22"/>
            <w:szCs w:val="22"/>
            <w:u w:val="none"/>
            <w:rtl w:val="0"/>
          </w:rPr>
          <w:t xml:space="preserve">10.1186/1471-2105-11-538</w:t>
        </w:r>
      </w:hyperlink>
      <w:hyperlink r:id="rId1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139">
        <w:r w:rsidDel="00000000" w:rsidR="00000000" w:rsidRPr="00000000">
          <w:rPr>
            <w:b w:val="0"/>
            <w:i w:val="1"/>
            <w:color w:val="000000"/>
            <w:sz w:val="22"/>
            <w:szCs w:val="22"/>
            <w:u w:val="none"/>
            <w:rtl w:val="0"/>
          </w:rPr>
          <w:t xml:space="preserve">Molecular Biology and Evolution</w:t>
        </w:r>
      </w:hyperlink>
      <w:hyperlink r:id="rId140">
        <w:r w:rsidDel="00000000" w:rsidR="00000000" w:rsidRPr="00000000">
          <w:rPr>
            <w:b w:val="0"/>
            <w:i w:val="0"/>
            <w:color w:val="000000"/>
            <w:sz w:val="22"/>
            <w:szCs w:val="22"/>
            <w:u w:val="none"/>
            <w:rtl w:val="0"/>
          </w:rPr>
          <w:t xml:space="preserve"> 32 (1): 268–74. https://doi.org/</w:t>
        </w:r>
      </w:hyperlink>
      <w:hyperlink r:id="rId141">
        <w:r w:rsidDel="00000000" w:rsidR="00000000" w:rsidRPr="00000000">
          <w:rPr>
            <w:b w:val="0"/>
            <w:i w:val="0"/>
            <w:color w:val="000000"/>
            <w:sz w:val="22"/>
            <w:szCs w:val="22"/>
            <w:u w:val="none"/>
            <w:rtl w:val="0"/>
          </w:rPr>
          <w:t xml:space="preserve">10.1093/molbev/msu300</w:t>
        </w:r>
      </w:hyperlink>
      <w:hyperlink r:id="rId1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3">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144">
        <w:r w:rsidDel="00000000" w:rsidR="00000000" w:rsidRPr="00000000">
          <w:rPr>
            <w:b w:val="0"/>
            <w:i w:val="1"/>
            <w:color w:val="000000"/>
            <w:sz w:val="22"/>
            <w:szCs w:val="22"/>
            <w:u w:val="none"/>
            <w:rtl w:val="0"/>
          </w:rPr>
          <w:t xml:space="preserve">Nature Biotechnology</w:t>
        </w:r>
      </w:hyperlink>
      <w:hyperlink r:id="rId145">
        <w:r w:rsidDel="00000000" w:rsidR="00000000" w:rsidRPr="00000000">
          <w:rPr>
            <w:b w:val="0"/>
            <w:i w:val="0"/>
            <w:color w:val="000000"/>
            <w:sz w:val="22"/>
            <w:szCs w:val="22"/>
            <w:u w:val="none"/>
            <w:rtl w:val="0"/>
          </w:rPr>
          <w:t xml:space="preserve"> 36 (10): 996–1004. https://doi.org/</w:t>
        </w:r>
      </w:hyperlink>
      <w:hyperlink r:id="rId146">
        <w:r w:rsidDel="00000000" w:rsidR="00000000" w:rsidRPr="00000000">
          <w:rPr>
            <w:b w:val="0"/>
            <w:i w:val="0"/>
            <w:color w:val="000000"/>
            <w:sz w:val="22"/>
            <w:szCs w:val="22"/>
            <w:u w:val="none"/>
            <w:rtl w:val="0"/>
          </w:rPr>
          <w:t xml:space="preserve">10.1038/nbt.4229</w:t>
        </w:r>
      </w:hyperlink>
      <w:hyperlink r:id="rId1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8">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149">
        <w:r w:rsidDel="00000000" w:rsidR="00000000" w:rsidRPr="00000000">
          <w:rPr>
            <w:b w:val="0"/>
            <w:i w:val="1"/>
            <w:color w:val="000000"/>
            <w:sz w:val="22"/>
            <w:szCs w:val="22"/>
            <w:u w:val="none"/>
            <w:rtl w:val="0"/>
          </w:rPr>
          <w:t xml:space="preserve">Genome Research</w:t>
        </w:r>
      </w:hyperlink>
      <w:hyperlink r:id="rId150">
        <w:r w:rsidDel="00000000" w:rsidR="00000000" w:rsidRPr="00000000">
          <w:rPr>
            <w:b w:val="0"/>
            <w:i w:val="0"/>
            <w:color w:val="000000"/>
            <w:sz w:val="22"/>
            <w:szCs w:val="22"/>
            <w:u w:val="none"/>
            <w:rtl w:val="0"/>
          </w:rPr>
          <w:t xml:space="preserve"> 25 (7): 1043–55. https://doi.org/</w:t>
        </w:r>
      </w:hyperlink>
      <w:hyperlink r:id="rId151">
        <w:r w:rsidDel="00000000" w:rsidR="00000000" w:rsidRPr="00000000">
          <w:rPr>
            <w:b w:val="0"/>
            <w:i w:val="0"/>
            <w:color w:val="000000"/>
            <w:sz w:val="22"/>
            <w:szCs w:val="22"/>
            <w:u w:val="none"/>
            <w:rtl w:val="0"/>
          </w:rPr>
          <w:t xml:space="preserve">10.1101/gr.186072.114</w:t>
        </w:r>
      </w:hyperlink>
      <w:hyperlink r:id="rId1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3">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4">
        <w:r w:rsidDel="00000000" w:rsidR="00000000" w:rsidRPr="00000000">
          <w:rPr>
            <w:b w:val="0"/>
            <w:i w:val="0"/>
            <w:color w:val="000000"/>
            <w:sz w:val="22"/>
            <w:szCs w:val="22"/>
            <w:u w:val="none"/>
            <w:rtl w:val="0"/>
          </w:rPr>
          <w:t xml:space="preserve">Seemann, Torsten. 2014. “Prokka: Rapid Prokaryotic Genome Annotation.” </w:t>
        </w:r>
      </w:hyperlink>
      <w:hyperlink r:id="rId155">
        <w:r w:rsidDel="00000000" w:rsidR="00000000" w:rsidRPr="00000000">
          <w:rPr>
            <w:b w:val="0"/>
            <w:i w:val="1"/>
            <w:color w:val="000000"/>
            <w:sz w:val="22"/>
            <w:szCs w:val="22"/>
            <w:u w:val="none"/>
            <w:rtl w:val="0"/>
          </w:rPr>
          <w:t xml:space="preserve">Bioinformatics </w:t>
        </w:r>
      </w:hyperlink>
      <w:hyperlink r:id="rId156">
        <w:r w:rsidDel="00000000" w:rsidR="00000000" w:rsidRPr="00000000">
          <w:rPr>
            <w:b w:val="0"/>
            <w:i w:val="0"/>
            <w:color w:val="000000"/>
            <w:sz w:val="22"/>
            <w:szCs w:val="22"/>
            <w:u w:val="none"/>
            <w:rtl w:val="0"/>
          </w:rPr>
          <w:t xml:space="preserve"> 30 (14): 2068–69. https://doi.org/</w:t>
        </w:r>
      </w:hyperlink>
      <w:hyperlink r:id="rId157">
        <w:r w:rsidDel="00000000" w:rsidR="00000000" w:rsidRPr="00000000">
          <w:rPr>
            <w:b w:val="0"/>
            <w:i w:val="0"/>
            <w:color w:val="000000"/>
            <w:sz w:val="22"/>
            <w:szCs w:val="22"/>
            <w:u w:val="none"/>
            <w:rtl w:val="0"/>
          </w:rPr>
          <w:t xml:space="preserve">10.1093/bioinformatics/btu153</w:t>
        </w:r>
      </w:hyperlink>
      <w:hyperlink r:id="rId1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159">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160">
        <w:r w:rsidDel="00000000" w:rsidR="00000000" w:rsidRPr="00000000">
          <w:rPr>
            <w:b w:val="0"/>
            <w:i w:val="1"/>
            <w:color w:val="000000"/>
            <w:sz w:val="22"/>
            <w:szCs w:val="22"/>
            <w:u w:val="none"/>
            <w:rtl w:val="0"/>
          </w:rPr>
          <w:t xml:space="preserve">Nucleic Acids Research</w:t>
        </w:r>
      </w:hyperlink>
      <w:hyperlink r:id="rId161">
        <w:r w:rsidDel="00000000" w:rsidR="00000000" w:rsidRPr="00000000">
          <w:rPr>
            <w:b w:val="0"/>
            <w:i w:val="0"/>
            <w:color w:val="000000"/>
            <w:sz w:val="22"/>
            <w:szCs w:val="22"/>
            <w:u w:val="none"/>
            <w:rtl w:val="0"/>
          </w:rPr>
          <w:t xml:space="preserve"> 34 (6): 1692–99. https://doi.org/</w:t>
        </w:r>
      </w:hyperlink>
      <w:hyperlink r:id="rId162">
        <w:r w:rsidDel="00000000" w:rsidR="00000000" w:rsidRPr="00000000">
          <w:rPr>
            <w:b w:val="0"/>
            <w:i w:val="0"/>
            <w:color w:val="000000"/>
            <w:sz w:val="22"/>
            <w:szCs w:val="22"/>
            <w:u w:val="none"/>
            <w:rtl w:val="0"/>
          </w:rPr>
          <w:t xml:space="preserve">10.1093/nar/gkl091</w:t>
        </w:r>
      </w:hyperlink>
      <w:hyperlink r:id="rId1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90">
      <w:pPr>
        <w:pStyle w:val="Heading1"/>
        <w:widowControl w:val="0"/>
        <w:rPr/>
      </w:pPr>
      <w:bookmarkStart w:colFirst="0" w:colLast="0" w:name="_37g53aiefuml" w:id="52"/>
      <w:bookmarkEnd w:id="52"/>
      <w:r w:rsidDel="00000000" w:rsidR="00000000" w:rsidRPr="00000000">
        <w:rPr>
          <w:rtl w:val="0"/>
        </w:rPr>
        <w:t xml:space="preserve">Appendices</w:t>
      </w:r>
    </w:p>
    <w:p w:rsidR="00000000" w:rsidDel="00000000" w:rsidP="00000000" w:rsidRDefault="00000000" w:rsidRPr="00000000" w14:paraId="00000291">
      <w:pPr>
        <w:rPr/>
      </w:pPr>
      <w:r w:rsidDel="00000000" w:rsidR="00000000" w:rsidRPr="00000000">
        <w:rPr/>
        <w:drawing>
          <wp:inline distB="114300" distT="114300" distL="114300" distR="114300">
            <wp:extent cx="5734050" cy="14033500"/>
            <wp:effectExtent b="0" l="0" r="0" t="0"/>
            <wp:docPr id="5" name="image12.png"/>
            <a:graphic>
              <a:graphicData uri="http://schemas.openxmlformats.org/drawingml/2006/picture">
                <pic:pic>
                  <pic:nvPicPr>
                    <pic:cNvPr id="0" name="image12.png"/>
                    <pic:cNvPicPr preferRelativeResize="0"/>
                  </pic:nvPicPr>
                  <pic:blipFill>
                    <a:blip r:embed="rId164"/>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5734050" cy="17246600"/>
            <wp:effectExtent b="0" l="0" r="0" t="0"/>
            <wp:docPr id="10" name="image10.png"/>
            <a:graphic>
              <a:graphicData uri="http://schemas.openxmlformats.org/drawingml/2006/picture">
                <pic:pic>
                  <pic:nvPicPr>
                    <pic:cNvPr id="0" name="image10.png"/>
                    <pic:cNvPicPr preferRelativeResize="0"/>
                  </pic:nvPicPr>
                  <pic:blipFill>
                    <a:blip r:embed="rId165"/>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734050" cy="14732000"/>
            <wp:effectExtent b="0" l="0" r="0" t="0"/>
            <wp:docPr id="13" name="image8.png"/>
            <a:graphic>
              <a:graphicData uri="http://schemas.openxmlformats.org/drawingml/2006/picture">
                <pic:pic>
                  <pic:nvPicPr>
                    <pic:cNvPr id="0" name="image8.png"/>
                    <pic:cNvPicPr preferRelativeResize="0"/>
                  </pic:nvPicPr>
                  <pic:blipFill>
                    <a:blip r:embed="rId166"/>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16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uaTuS8/rSCv" TargetMode="External"/><Relationship Id="rId42" Type="http://schemas.openxmlformats.org/officeDocument/2006/relationships/hyperlink" Target="https://paperpile.com/c/uaTuS8/i4Xz" TargetMode="External"/><Relationship Id="rId41" Type="http://schemas.openxmlformats.org/officeDocument/2006/relationships/hyperlink" Target="https://paperpile.com/c/uaTuS8/yCuM" TargetMode="External"/><Relationship Id="rId44" Type="http://schemas.openxmlformats.org/officeDocument/2006/relationships/hyperlink" Target="https://paperpile.com/c/uaTuS8/BTsp" TargetMode="External"/><Relationship Id="rId43" Type="http://schemas.openxmlformats.org/officeDocument/2006/relationships/hyperlink" Target="https://paperpile.com/c/uaTuS8/Z7de" TargetMode="External"/><Relationship Id="rId46" Type="http://schemas.openxmlformats.org/officeDocument/2006/relationships/hyperlink" Target="https://paperpile.com/c/uaTuS8/7QM6" TargetMode="External"/><Relationship Id="rId45" Type="http://schemas.openxmlformats.org/officeDocument/2006/relationships/hyperlink" Target="https://paperpile.com/c/uaTuS8/p8Wm" TargetMode="External"/><Relationship Id="rId107" Type="http://schemas.openxmlformats.org/officeDocument/2006/relationships/hyperlink" Target="http://paperpile.com/b/uaTuS8/Z7de" TargetMode="External"/><Relationship Id="rId106" Type="http://schemas.openxmlformats.org/officeDocument/2006/relationships/hyperlink" Target="http://dx.doi.org/10.1093/nar/gkh340" TargetMode="External"/><Relationship Id="rId105" Type="http://schemas.openxmlformats.org/officeDocument/2006/relationships/hyperlink" Target="http://paperpile.com/b/uaTuS8/Z7de" TargetMode="External"/><Relationship Id="rId104" Type="http://schemas.openxmlformats.org/officeDocument/2006/relationships/hyperlink" Target="http://paperpile.com/b/uaTuS8/Z7de" TargetMode="External"/><Relationship Id="rId109" Type="http://schemas.openxmlformats.org/officeDocument/2006/relationships/hyperlink" Target="http://paperpile.com/b/uaTuS8/3ODS" TargetMode="External"/><Relationship Id="rId108" Type="http://schemas.openxmlformats.org/officeDocument/2006/relationships/hyperlink" Target="http://paperpile.com/b/uaTuS8/3ODS" TargetMode="External"/><Relationship Id="rId48" Type="http://schemas.openxmlformats.org/officeDocument/2006/relationships/hyperlink" Target="https://paperpile.com/c/uaTuS8/3ODS" TargetMode="External"/><Relationship Id="rId47" Type="http://schemas.openxmlformats.org/officeDocument/2006/relationships/hyperlink" Target="https://paperpile.com/c/uaTuS8/6N7y" TargetMode="External"/><Relationship Id="rId49" Type="http://schemas.openxmlformats.org/officeDocument/2006/relationships/image" Target="media/image1.png"/><Relationship Id="rId103" Type="http://schemas.openxmlformats.org/officeDocument/2006/relationships/hyperlink" Target="http://paperpile.com/b/uaTuS8/Z7de" TargetMode="External"/><Relationship Id="rId102" Type="http://schemas.openxmlformats.org/officeDocument/2006/relationships/hyperlink" Target="http://paperpile.com/b/uaTuS8/rSCv" TargetMode="External"/><Relationship Id="rId101" Type="http://schemas.openxmlformats.org/officeDocument/2006/relationships/hyperlink" Target="http://paperpile.com/b/uaTuS8/vFta" TargetMode="External"/><Relationship Id="rId100" Type="http://schemas.openxmlformats.org/officeDocument/2006/relationships/hyperlink" Target="http://dx.doi.org/10.1093/bioinformatics/btp163" TargetMode="External"/><Relationship Id="rId31" Type="http://schemas.openxmlformats.org/officeDocument/2006/relationships/hyperlink" Target="https://paperpile.com/c/uaTuS8/OwCT" TargetMode="External"/><Relationship Id="rId30" Type="http://schemas.openxmlformats.org/officeDocument/2006/relationships/hyperlink" Target="https://paperpile.com/c/uaTuS8/1wta" TargetMode="External"/><Relationship Id="rId33" Type="http://schemas.openxmlformats.org/officeDocument/2006/relationships/hyperlink" Target="https://paperpile.com/c/uaTuS8/Ixvr" TargetMode="External"/><Relationship Id="rId32" Type="http://schemas.openxmlformats.org/officeDocument/2006/relationships/hyperlink" Target="https://paperpile.com/c/uaTuS8/52Xi" TargetMode="External"/><Relationship Id="rId35" Type="http://schemas.openxmlformats.org/officeDocument/2006/relationships/hyperlink" Target="https://github.com/ash-bell/masters_thesis/blob/master/genome_visualisation.py" TargetMode="External"/><Relationship Id="rId34" Type="http://schemas.openxmlformats.org/officeDocument/2006/relationships/hyperlink" Target="https://github.com/ash-bell/masters_thesis/blob/master/prokka.sh" TargetMode="External"/><Relationship Id="rId37" Type="http://schemas.openxmlformats.org/officeDocument/2006/relationships/hyperlink" Target="https://paperpile.com/c/uaTuS8/PkcQ" TargetMode="External"/><Relationship Id="rId36" Type="http://schemas.openxmlformats.org/officeDocument/2006/relationships/hyperlink" Target="https://paperpile.com/c/uaTuS8/vFta" TargetMode="External"/><Relationship Id="rId39" Type="http://schemas.openxmlformats.org/officeDocument/2006/relationships/hyperlink" Target="https://paperpile.com/c/uaTuS8/uv25" TargetMode="External"/><Relationship Id="rId38" Type="http://schemas.openxmlformats.org/officeDocument/2006/relationships/hyperlink" Target="https://paperpile.com/c/uaTuS8/Spkl" TargetMode="External"/><Relationship Id="rId20" Type="http://schemas.openxmlformats.org/officeDocument/2006/relationships/hyperlink" Target="https://paperpile.com/c/uaTuS8/nrBi" TargetMode="External"/><Relationship Id="rId22" Type="http://schemas.openxmlformats.org/officeDocument/2006/relationships/hyperlink" Target="https://paperpile.com/c/uaTuS8/xHpc" TargetMode="External"/><Relationship Id="rId21" Type="http://schemas.openxmlformats.org/officeDocument/2006/relationships/hyperlink" Target="https://paperpile.com/c/uaTuS8/xp9N" TargetMode="External"/><Relationship Id="rId24" Type="http://schemas.openxmlformats.org/officeDocument/2006/relationships/hyperlink" Target="https://paperpile.com/c/uaTuS8/cjQS" TargetMode="External"/><Relationship Id="rId23" Type="http://schemas.openxmlformats.org/officeDocument/2006/relationships/hyperlink" Target="https://paperpile.com/c/uaTuS8/TXx9" TargetMode="External"/><Relationship Id="rId129" Type="http://schemas.openxmlformats.org/officeDocument/2006/relationships/hyperlink" Target="http://paperpile.com/b/uaTuS8/6N7y" TargetMode="External"/><Relationship Id="rId128" Type="http://schemas.openxmlformats.org/officeDocument/2006/relationships/hyperlink" Target="http://paperpile.com/b/uaTuS8/6N7y" TargetMode="External"/><Relationship Id="rId127" Type="http://schemas.openxmlformats.org/officeDocument/2006/relationships/hyperlink" Target="http://paperpile.com/b/uaTuS8/i4Xz" TargetMode="External"/><Relationship Id="rId126" Type="http://schemas.openxmlformats.org/officeDocument/2006/relationships/hyperlink" Target="http://dx.doi.org/10.1093/nar/gkf436" TargetMode="External"/><Relationship Id="rId26" Type="http://schemas.openxmlformats.org/officeDocument/2006/relationships/hyperlink" Target="https://paperpile.com/c/uaTuS8/gcnj" TargetMode="External"/><Relationship Id="rId121" Type="http://schemas.openxmlformats.org/officeDocument/2006/relationships/hyperlink" Target="http://dx.doi.org/10.1038/s41467-018-07641-9" TargetMode="External"/><Relationship Id="rId25" Type="http://schemas.openxmlformats.org/officeDocument/2006/relationships/hyperlink" Target="https://paperpile.com/c/uaTuS8/ByA6" TargetMode="External"/><Relationship Id="rId120" Type="http://schemas.openxmlformats.org/officeDocument/2006/relationships/hyperlink" Target="http://paperpile.com/b/uaTuS8/0ZFt" TargetMode="External"/><Relationship Id="rId28" Type="http://schemas.openxmlformats.org/officeDocument/2006/relationships/hyperlink" Target="https://paperpile.com/c/uaTuS8/52Xi" TargetMode="External"/><Relationship Id="rId27" Type="http://schemas.openxmlformats.org/officeDocument/2006/relationships/image" Target="media/image6.png"/><Relationship Id="rId125" Type="http://schemas.openxmlformats.org/officeDocument/2006/relationships/hyperlink" Target="http://paperpile.com/b/uaTuS8/i4Xz" TargetMode="External"/><Relationship Id="rId29" Type="http://schemas.openxmlformats.org/officeDocument/2006/relationships/hyperlink" Target="https://github.com/ash-bell/masters_thesis/blob/master/QC_reads.smk" TargetMode="External"/><Relationship Id="rId124" Type="http://schemas.openxmlformats.org/officeDocument/2006/relationships/hyperlink" Target="http://paperpile.com/b/uaTuS8/i4Xz" TargetMode="External"/><Relationship Id="rId123" Type="http://schemas.openxmlformats.org/officeDocument/2006/relationships/hyperlink" Target="http://paperpile.com/b/uaTuS8/i4Xz" TargetMode="External"/><Relationship Id="rId122" Type="http://schemas.openxmlformats.org/officeDocument/2006/relationships/hyperlink" Target="http://paperpile.com/b/uaTuS8/0ZFt" TargetMode="External"/><Relationship Id="rId95" Type="http://schemas.openxmlformats.org/officeDocument/2006/relationships/hyperlink" Target="http://dx.doi.org/10.1093/bioinformatics/btp348" TargetMode="External"/><Relationship Id="rId94" Type="http://schemas.openxmlformats.org/officeDocument/2006/relationships/hyperlink" Target="http://paperpile.com/b/uaTuS8/p8Wm" TargetMode="External"/><Relationship Id="rId97" Type="http://schemas.openxmlformats.org/officeDocument/2006/relationships/hyperlink" Target="http://paperpile.com/b/uaTuS8/vFta" TargetMode="External"/><Relationship Id="rId96" Type="http://schemas.openxmlformats.org/officeDocument/2006/relationships/hyperlink" Target="http://paperpile.com/b/uaTuS8/p8Wm" TargetMode="External"/><Relationship Id="rId11" Type="http://schemas.openxmlformats.org/officeDocument/2006/relationships/hyperlink" Target="https://paperpile.com/c/uaTuS8/1wta" TargetMode="External"/><Relationship Id="rId99" Type="http://schemas.openxmlformats.org/officeDocument/2006/relationships/hyperlink" Target="http://paperpile.com/b/uaTuS8/vFta" TargetMode="External"/><Relationship Id="rId10" Type="http://schemas.openxmlformats.org/officeDocument/2006/relationships/hyperlink" Target="https://paperpile.com/c/uaTuS8/5Gw7" TargetMode="External"/><Relationship Id="rId98" Type="http://schemas.openxmlformats.org/officeDocument/2006/relationships/hyperlink" Target="http://paperpile.com/b/uaTuS8/vFta" TargetMode="External"/><Relationship Id="rId13" Type="http://schemas.openxmlformats.org/officeDocument/2006/relationships/hyperlink" Target="https://paperpile.com/c/uaTuS8/PwQa" TargetMode="External"/><Relationship Id="rId12" Type="http://schemas.openxmlformats.org/officeDocument/2006/relationships/hyperlink" Target="https://paperpile.com/c/uaTuS8/XHmd" TargetMode="External"/><Relationship Id="rId91" Type="http://schemas.openxmlformats.org/officeDocument/2006/relationships/hyperlink" Target="http://paperpile.com/b/uaTuS8/1wta" TargetMode="External"/><Relationship Id="rId90" Type="http://schemas.openxmlformats.org/officeDocument/2006/relationships/hyperlink" Target="http://dx.doi.org/10.1371/journal.pone.0185056" TargetMode="External"/><Relationship Id="rId93" Type="http://schemas.openxmlformats.org/officeDocument/2006/relationships/hyperlink" Target="http://paperpile.com/b/uaTuS8/p8Wm" TargetMode="External"/><Relationship Id="rId92" Type="http://schemas.openxmlformats.org/officeDocument/2006/relationships/hyperlink" Target="http://paperpile.com/b/uaTuS8/p8Wm" TargetMode="External"/><Relationship Id="rId118" Type="http://schemas.openxmlformats.org/officeDocument/2006/relationships/hyperlink" Target="http://paperpile.com/b/uaTuS8/0ZFt" TargetMode="External"/><Relationship Id="rId117" Type="http://schemas.openxmlformats.org/officeDocument/2006/relationships/hyperlink" Target="http://paperpile.com/b/uaTuS8/uv25" TargetMode="External"/><Relationship Id="rId116" Type="http://schemas.openxmlformats.org/officeDocument/2006/relationships/hyperlink" Target="http://dx.doi.org/10.1186/1471-2105-11-119" TargetMode="External"/><Relationship Id="rId115" Type="http://schemas.openxmlformats.org/officeDocument/2006/relationships/hyperlink" Target="http://paperpile.com/b/uaTuS8/uv25" TargetMode="External"/><Relationship Id="rId119" Type="http://schemas.openxmlformats.org/officeDocument/2006/relationships/hyperlink" Target="http://paperpile.com/b/uaTuS8/0ZFt" TargetMode="External"/><Relationship Id="rId15" Type="http://schemas.openxmlformats.org/officeDocument/2006/relationships/hyperlink" Target="https://paperpile.com/c/uaTuS8/VYCg" TargetMode="External"/><Relationship Id="rId110" Type="http://schemas.openxmlformats.org/officeDocument/2006/relationships/hyperlink" Target="http://paperpile.com/b/uaTuS8/3ODS" TargetMode="External"/><Relationship Id="rId14" Type="http://schemas.openxmlformats.org/officeDocument/2006/relationships/hyperlink" Target="https://paperpile.com/c/uaTuS8/1wta" TargetMode="External"/><Relationship Id="rId17" Type="http://schemas.openxmlformats.org/officeDocument/2006/relationships/hyperlink" Target="https://paperpile.com/c/uaTuS8/8ooV" TargetMode="External"/><Relationship Id="rId16" Type="http://schemas.openxmlformats.org/officeDocument/2006/relationships/hyperlink" Target="https://paperpile.com/c/uaTuS8/9FPT" TargetMode="External"/><Relationship Id="rId19" Type="http://schemas.openxmlformats.org/officeDocument/2006/relationships/hyperlink" Target="https://paperpile.com/c/uaTuS8/3Fj3" TargetMode="External"/><Relationship Id="rId114" Type="http://schemas.openxmlformats.org/officeDocument/2006/relationships/hyperlink" Target="http://paperpile.com/b/uaTuS8/uv25" TargetMode="External"/><Relationship Id="rId18" Type="http://schemas.openxmlformats.org/officeDocument/2006/relationships/hyperlink" Target="https://paperpile.com/c/uaTuS8/lLtR" TargetMode="External"/><Relationship Id="rId113" Type="http://schemas.openxmlformats.org/officeDocument/2006/relationships/hyperlink" Target="http://paperpile.com/b/uaTuS8/uv25" TargetMode="External"/><Relationship Id="rId112" Type="http://schemas.openxmlformats.org/officeDocument/2006/relationships/hyperlink" Target="http://paperpile.com/b/uaTuS8/3ODS" TargetMode="External"/><Relationship Id="rId111" Type="http://schemas.openxmlformats.org/officeDocument/2006/relationships/hyperlink" Target="http://dx.doi.org/10.1128/mBio.00252-12" TargetMode="External"/><Relationship Id="rId84" Type="http://schemas.openxmlformats.org/officeDocument/2006/relationships/hyperlink" Target="http://paperpile.com/b/uaTuS8/j4Ip" TargetMode="External"/><Relationship Id="rId83" Type="http://schemas.openxmlformats.org/officeDocument/2006/relationships/hyperlink" Target="http://paperpile.com/b/uaTuS8/j4Ip" TargetMode="External"/><Relationship Id="rId86" Type="http://schemas.openxmlformats.org/officeDocument/2006/relationships/hyperlink" Target="http://paperpile.com/b/uaTuS8/j4Ip" TargetMode="External"/><Relationship Id="rId85" Type="http://schemas.openxmlformats.org/officeDocument/2006/relationships/hyperlink" Target="http://dx.doi.org/10.1038/sdata.2018.176" TargetMode="External"/><Relationship Id="rId88" Type="http://schemas.openxmlformats.org/officeDocument/2006/relationships/hyperlink" Target="http://paperpile.com/b/uaTuS8/1wta" TargetMode="External"/><Relationship Id="rId150" Type="http://schemas.openxmlformats.org/officeDocument/2006/relationships/hyperlink" Target="http://paperpile.com/b/uaTuS8/52Xi" TargetMode="External"/><Relationship Id="rId87" Type="http://schemas.openxmlformats.org/officeDocument/2006/relationships/hyperlink" Target="http://paperpile.com/b/uaTuS8/1wta" TargetMode="External"/><Relationship Id="rId89" Type="http://schemas.openxmlformats.org/officeDocument/2006/relationships/hyperlink" Target="http://paperpile.com/b/uaTuS8/1wta" TargetMode="External"/><Relationship Id="rId80" Type="http://schemas.openxmlformats.org/officeDocument/2006/relationships/hyperlink" Target="http://dx.doi.org/10.1073/pnas.1711842115" TargetMode="External"/><Relationship Id="rId82" Type="http://schemas.openxmlformats.org/officeDocument/2006/relationships/hyperlink" Target="http://paperpile.com/b/uaTuS8/j4Ip" TargetMode="External"/><Relationship Id="rId81" Type="http://schemas.openxmlformats.org/officeDocument/2006/relationships/hyperlink" Target="http://paperpile.com/b/uaTuS8/ODi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uaTuS8/52Xi" TargetMode="External"/><Relationship Id="rId4" Type="http://schemas.openxmlformats.org/officeDocument/2006/relationships/numbering" Target="numbering.xml"/><Relationship Id="rId148" Type="http://schemas.openxmlformats.org/officeDocument/2006/relationships/hyperlink" Target="http://paperpile.com/b/uaTuS8/52Xi" TargetMode="External"/><Relationship Id="rId9" Type="http://schemas.openxmlformats.org/officeDocument/2006/relationships/hyperlink" Target="https://paperpile.com/c/uaTuS8/OwCT" TargetMode="External"/><Relationship Id="rId143" Type="http://schemas.openxmlformats.org/officeDocument/2006/relationships/hyperlink" Target="http://paperpile.com/b/uaTuS8/Spkl" TargetMode="External"/><Relationship Id="rId142" Type="http://schemas.openxmlformats.org/officeDocument/2006/relationships/hyperlink" Target="http://paperpile.com/b/uaTuS8/7QM6" TargetMode="External"/><Relationship Id="rId141" Type="http://schemas.openxmlformats.org/officeDocument/2006/relationships/hyperlink" Target="http://dx.doi.org/10.1093/molbev/msu300" TargetMode="External"/><Relationship Id="rId140" Type="http://schemas.openxmlformats.org/officeDocument/2006/relationships/hyperlink" Target="http://paperpile.com/b/uaTuS8/7QM6" TargetMode="External"/><Relationship Id="rId5" Type="http://schemas.openxmlformats.org/officeDocument/2006/relationships/styles" Target="styles.xml"/><Relationship Id="rId147" Type="http://schemas.openxmlformats.org/officeDocument/2006/relationships/hyperlink" Target="http://paperpile.com/b/uaTuS8/Spkl" TargetMode="External"/><Relationship Id="rId6" Type="http://schemas.openxmlformats.org/officeDocument/2006/relationships/hyperlink" Target="https://paperpile.com/c/uaTuS8/ODiF" TargetMode="External"/><Relationship Id="rId146" Type="http://schemas.openxmlformats.org/officeDocument/2006/relationships/hyperlink" Target="http://dx.doi.org/10.1038/nbt.4229" TargetMode="External"/><Relationship Id="rId7" Type="http://schemas.openxmlformats.org/officeDocument/2006/relationships/hyperlink" Target="https://en.wikipedia.org/wiki/Multiple_displacement_amplification" TargetMode="External"/><Relationship Id="rId145" Type="http://schemas.openxmlformats.org/officeDocument/2006/relationships/hyperlink" Target="http://paperpile.com/b/uaTuS8/Spkl" TargetMode="External"/><Relationship Id="rId8" Type="http://schemas.openxmlformats.org/officeDocument/2006/relationships/hyperlink" Target="https://github.com/ash-bell/masters_thesis/blob/master/QC_reads.smk" TargetMode="External"/><Relationship Id="rId144" Type="http://schemas.openxmlformats.org/officeDocument/2006/relationships/hyperlink" Target="http://paperpile.com/b/uaTuS8/Spkl" TargetMode="External"/><Relationship Id="rId73" Type="http://schemas.openxmlformats.org/officeDocument/2006/relationships/hyperlink" Target="http://paperpile.com/b/uaTuS8/OwCT" TargetMode="External"/><Relationship Id="rId72" Type="http://schemas.openxmlformats.org/officeDocument/2006/relationships/hyperlink" Target="http://paperpile.com/b/uaTuS8/OwCT" TargetMode="External"/><Relationship Id="rId75" Type="http://schemas.openxmlformats.org/officeDocument/2006/relationships/hyperlink" Target="http://dx.doi.org/10.1089/cmb.2012.0021" TargetMode="External"/><Relationship Id="rId74" Type="http://schemas.openxmlformats.org/officeDocument/2006/relationships/hyperlink" Target="http://paperpile.com/b/uaTuS8/OwCT" TargetMode="External"/><Relationship Id="rId77" Type="http://schemas.openxmlformats.org/officeDocument/2006/relationships/hyperlink" Target="http://paperpile.com/b/uaTuS8/ODiF" TargetMode="External"/><Relationship Id="rId76" Type="http://schemas.openxmlformats.org/officeDocument/2006/relationships/hyperlink" Target="http://paperpile.com/b/uaTuS8/OwCT" TargetMode="External"/><Relationship Id="rId79" Type="http://schemas.openxmlformats.org/officeDocument/2006/relationships/hyperlink" Target="http://paperpile.com/b/uaTuS8/ODiF" TargetMode="External"/><Relationship Id="rId78" Type="http://schemas.openxmlformats.org/officeDocument/2006/relationships/hyperlink" Target="http://paperpile.com/b/uaTuS8/ODiF" TargetMode="External"/><Relationship Id="rId71" Type="http://schemas.openxmlformats.org/officeDocument/2006/relationships/hyperlink" Target="https://paperpile.com/c/uaTuS8/j4Ip" TargetMode="External"/><Relationship Id="rId70" Type="http://schemas.openxmlformats.org/officeDocument/2006/relationships/hyperlink" Target="https://paperpile.com/c/uaTuS8/3ODS" TargetMode="External"/><Relationship Id="rId139" Type="http://schemas.openxmlformats.org/officeDocument/2006/relationships/hyperlink" Target="http://paperpile.com/b/uaTuS8/7QM6" TargetMode="External"/><Relationship Id="rId138" Type="http://schemas.openxmlformats.org/officeDocument/2006/relationships/hyperlink" Target="http://paperpile.com/b/uaTuS8/7QM6" TargetMode="External"/><Relationship Id="rId137" Type="http://schemas.openxmlformats.org/officeDocument/2006/relationships/hyperlink" Target="http://paperpile.com/b/uaTuS8/yCuM" TargetMode="External"/><Relationship Id="rId132" Type="http://schemas.openxmlformats.org/officeDocument/2006/relationships/hyperlink" Target="http://paperpile.com/b/uaTuS8/6N7y" TargetMode="External"/><Relationship Id="rId131" Type="http://schemas.openxmlformats.org/officeDocument/2006/relationships/hyperlink" Target="http://dx.doi.org/10.1093/bioinformatics/btl529" TargetMode="External"/><Relationship Id="rId130" Type="http://schemas.openxmlformats.org/officeDocument/2006/relationships/hyperlink" Target="http://paperpile.com/b/uaTuS8/6N7y" TargetMode="External"/><Relationship Id="rId136" Type="http://schemas.openxmlformats.org/officeDocument/2006/relationships/hyperlink" Target="http://dx.doi.org/10.1186/1471-2105-11-538" TargetMode="External"/><Relationship Id="rId135" Type="http://schemas.openxmlformats.org/officeDocument/2006/relationships/hyperlink" Target="http://paperpile.com/b/uaTuS8/yCuM" TargetMode="External"/><Relationship Id="rId134" Type="http://schemas.openxmlformats.org/officeDocument/2006/relationships/hyperlink" Target="http://paperpile.com/b/uaTuS8/yCuM" TargetMode="External"/><Relationship Id="rId133" Type="http://schemas.openxmlformats.org/officeDocument/2006/relationships/hyperlink" Target="http://paperpile.com/b/uaTuS8/yCuM" TargetMode="External"/><Relationship Id="rId62" Type="http://schemas.openxmlformats.org/officeDocument/2006/relationships/image" Target="media/image4.png"/><Relationship Id="rId61" Type="http://schemas.openxmlformats.org/officeDocument/2006/relationships/image" Target="media/image3.png"/><Relationship Id="rId64" Type="http://schemas.openxmlformats.org/officeDocument/2006/relationships/hyperlink" Target="https://www.nature.com/articles/s41467-017-00128-z" TargetMode="External"/><Relationship Id="rId63" Type="http://schemas.openxmlformats.org/officeDocument/2006/relationships/hyperlink" Target="https://www.nature.com/articles/s41467-017-00128-z" TargetMode="External"/><Relationship Id="rId66" Type="http://schemas.openxmlformats.org/officeDocument/2006/relationships/hyperlink" Target="https://www.nature.com/articles/s41467-017-00128-z" TargetMode="External"/><Relationship Id="rId65" Type="http://schemas.openxmlformats.org/officeDocument/2006/relationships/hyperlink" Target="https://www.nature.com/articles/s41467-017-00128-z" TargetMode="External"/><Relationship Id="rId68" Type="http://schemas.openxmlformats.org/officeDocument/2006/relationships/image" Target="media/image2.png"/><Relationship Id="rId67" Type="http://schemas.openxmlformats.org/officeDocument/2006/relationships/hyperlink" Target="https://www.nature.com/articles/s41467-017-00128-z" TargetMode="External"/><Relationship Id="rId60" Type="http://schemas.openxmlformats.org/officeDocument/2006/relationships/hyperlink" Target="https://paperpile.com/c/uaTuS8/aYCz" TargetMode="External"/><Relationship Id="rId165" Type="http://schemas.openxmlformats.org/officeDocument/2006/relationships/image" Target="media/image10.png"/><Relationship Id="rId69" Type="http://schemas.openxmlformats.org/officeDocument/2006/relationships/image" Target="media/image7.png"/><Relationship Id="rId164" Type="http://schemas.openxmlformats.org/officeDocument/2006/relationships/image" Target="media/image12.png"/><Relationship Id="rId163" Type="http://schemas.openxmlformats.org/officeDocument/2006/relationships/hyperlink" Target="http://paperpile.com/b/uaTuS8/BTsp" TargetMode="External"/><Relationship Id="rId162" Type="http://schemas.openxmlformats.org/officeDocument/2006/relationships/hyperlink" Target="http://dx.doi.org/10.1093/nar/gkl091" TargetMode="External"/><Relationship Id="rId167" Type="http://schemas.openxmlformats.org/officeDocument/2006/relationships/footer" Target="footer1.xml"/><Relationship Id="rId166" Type="http://schemas.openxmlformats.org/officeDocument/2006/relationships/image" Target="media/image8.png"/><Relationship Id="rId51" Type="http://schemas.openxmlformats.org/officeDocument/2006/relationships/image" Target="media/image9.png"/><Relationship Id="rId50" Type="http://schemas.openxmlformats.org/officeDocument/2006/relationships/image" Target="media/image11.png"/><Relationship Id="rId53" Type="http://schemas.openxmlformats.org/officeDocument/2006/relationships/hyperlink" Target="https://github.com/ash-bell/masters_thesis/blob/master/QC_reads.smkhttps://github.com/ash-bell/masters_thesis/blob/master/fastANI.sh" TargetMode="External"/><Relationship Id="rId52" Type="http://schemas.openxmlformats.org/officeDocument/2006/relationships/hyperlink" Target="https://paperpile.com/c/uaTuS8/0ZFt" TargetMode="External"/><Relationship Id="rId55" Type="http://schemas.openxmlformats.org/officeDocument/2006/relationships/image" Target="media/image13.png"/><Relationship Id="rId161" Type="http://schemas.openxmlformats.org/officeDocument/2006/relationships/hyperlink" Target="http://paperpile.com/b/uaTuS8/BTsp" TargetMode="External"/><Relationship Id="rId54" Type="http://schemas.openxmlformats.org/officeDocument/2006/relationships/hyperlink" Target="https://github.com/ash-bell/masters_thesis/blob/master/ani_plot.py" TargetMode="External"/><Relationship Id="rId160" Type="http://schemas.openxmlformats.org/officeDocument/2006/relationships/hyperlink" Target="http://paperpile.com/b/uaTuS8/BTsp" TargetMode="External"/><Relationship Id="rId57" Type="http://schemas.openxmlformats.org/officeDocument/2006/relationships/hyperlink" Target="https://paperpile.com/c/uaTuS8/afFi" TargetMode="External"/><Relationship Id="rId56" Type="http://schemas.openxmlformats.org/officeDocument/2006/relationships/hyperlink" Target="https://github.com/ash-bell/masters_thhttps://github.com/ash-bell/masters_thesis/blob/master/fastANI_heatmap.pngesis/blob/master/QC_reads.smkhttps://github.com/ash-bell/masters_thesis/blob/master/fastANI.sh" TargetMode="External"/><Relationship Id="rId159" Type="http://schemas.openxmlformats.org/officeDocument/2006/relationships/hyperlink" Target="http://paperpile.com/b/uaTuS8/BTsp" TargetMode="External"/><Relationship Id="rId59" Type="http://schemas.openxmlformats.org/officeDocument/2006/relationships/image" Target="media/image5.png"/><Relationship Id="rId154" Type="http://schemas.openxmlformats.org/officeDocument/2006/relationships/hyperlink" Target="http://paperpile.com/b/uaTuS8/Ixvr" TargetMode="External"/><Relationship Id="rId58" Type="http://schemas.openxmlformats.org/officeDocument/2006/relationships/hyperlink" Target="https://paperpile.com/c/uaTuS8/zgLC" TargetMode="External"/><Relationship Id="rId153" Type="http://schemas.openxmlformats.org/officeDocument/2006/relationships/hyperlink" Target="http://paperpile.com/b/uaTuS8/PkcQ" TargetMode="External"/><Relationship Id="rId152" Type="http://schemas.openxmlformats.org/officeDocument/2006/relationships/hyperlink" Target="http://paperpile.com/b/uaTuS8/52Xi" TargetMode="External"/><Relationship Id="rId151" Type="http://schemas.openxmlformats.org/officeDocument/2006/relationships/hyperlink" Target="http://dx.doi.org/10.1101/gr.186072.114" TargetMode="External"/><Relationship Id="rId158" Type="http://schemas.openxmlformats.org/officeDocument/2006/relationships/hyperlink" Target="http://paperpile.com/b/uaTuS8/Ixvr" TargetMode="External"/><Relationship Id="rId157" Type="http://schemas.openxmlformats.org/officeDocument/2006/relationships/hyperlink" Target="http://dx.doi.org/10.1093/bioinformatics/btu153" TargetMode="External"/><Relationship Id="rId156" Type="http://schemas.openxmlformats.org/officeDocument/2006/relationships/hyperlink" Target="http://paperpile.com/b/uaTuS8/Ixvr" TargetMode="External"/><Relationship Id="rId155" Type="http://schemas.openxmlformats.org/officeDocument/2006/relationships/hyperlink" Target="http://paperpile.com/b/uaTuS8/Ixv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